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5D" w:rsidRPr="00195898" w:rsidRDefault="0063515D" w:rsidP="0063515D">
      <w:pPr>
        <w:rPr>
          <w:rFonts w:ascii="Arial Narrow" w:hAnsi="Arial Narrow"/>
          <w:sz w:val="18"/>
          <w:szCs w:val="18"/>
        </w:rPr>
      </w:pPr>
      <w:bookmarkStart w:id="0" w:name="_GoBack"/>
      <w:bookmarkEnd w:id="0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74"/>
        <w:gridCol w:w="2976"/>
      </w:tblGrid>
      <w:tr w:rsidR="0063515D" w:rsidRPr="00687F2A" w:rsidTr="00C96CBC">
        <w:trPr>
          <w:cantSplit/>
        </w:trPr>
        <w:tc>
          <w:tcPr>
            <w:tcW w:w="11874" w:type="dxa"/>
            <w:shd w:val="clear" w:color="auto" w:fill="365F91" w:themeFill="accent1" w:themeFillShade="BF"/>
          </w:tcPr>
          <w:p w:rsidR="0063515D" w:rsidRPr="00EB6DF4" w:rsidRDefault="0063515D" w:rsidP="0085161A">
            <w:pPr>
              <w:tabs>
                <w:tab w:val="right" w:pos="8920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EB6DF4">
              <w:rPr>
                <w:rFonts w:ascii="Arial Narrow" w:hAnsi="Arial Narrow"/>
                <w:b/>
                <w:color w:val="FFFFFF"/>
                <w:sz w:val="28"/>
                <w:szCs w:val="28"/>
              </w:rPr>
              <w:t>HAZARD MANAGEMENT</w:t>
            </w:r>
            <w:r w:rsidR="00C04FB7"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 – EVENT SAFETY MANAGEMENT PLAN (RISK ASSESSMENT)</w:t>
            </w:r>
          </w:p>
        </w:tc>
        <w:tc>
          <w:tcPr>
            <w:tcW w:w="2976" w:type="dxa"/>
            <w:shd w:val="clear" w:color="auto" w:fill="365F91" w:themeFill="accent1" w:themeFillShade="BF"/>
          </w:tcPr>
          <w:p w:rsidR="0063515D" w:rsidRPr="00EB6DF4" w:rsidRDefault="0063515D" w:rsidP="00C96CBC">
            <w:pPr>
              <w:tabs>
                <w:tab w:val="right" w:pos="892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bookmarkStart w:id="1" w:name="AppendixB"/>
            <w:r w:rsidRPr="0063515D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Appendix B</w:t>
            </w:r>
            <w:bookmarkEnd w:id="1"/>
            <w:r w:rsidR="00C96CBC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 xml:space="preserve"> (Page 1 of 2)</w:t>
            </w:r>
          </w:p>
        </w:tc>
      </w:tr>
    </w:tbl>
    <w:p w:rsidR="0063515D" w:rsidRPr="00326ED2" w:rsidRDefault="0063515D" w:rsidP="0063515D">
      <w:pPr>
        <w:pStyle w:val="Header"/>
        <w:rPr>
          <w:rFonts w:ascii="Arial Narrow" w:hAnsi="Arial Narrow"/>
          <w:sz w:val="10"/>
          <w:szCs w:val="10"/>
        </w:rPr>
      </w:pPr>
    </w:p>
    <w:p w:rsidR="0063515D" w:rsidRDefault="0063515D" w:rsidP="0063515D">
      <w:pPr>
        <w:pStyle w:val="HTMLPreformatted"/>
        <w:rPr>
          <w:rFonts w:ascii="Arial Narrow" w:eastAsia="Times New Roman" w:hAnsi="Arial Narrow" w:cs="Arial"/>
          <w:b/>
          <w:bCs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sz w:val="22"/>
          <w:szCs w:val="22"/>
        </w:rPr>
        <w:t>Stage 2 and Stage 3 – Risk Assessment and Control</w:t>
      </w:r>
    </w:p>
    <w:p w:rsidR="0063515D" w:rsidRPr="00ED1046" w:rsidRDefault="0063515D" w:rsidP="0063515D">
      <w:pPr>
        <w:pStyle w:val="HTMLPreformatted"/>
        <w:rPr>
          <w:rFonts w:ascii="Arial Narrow" w:eastAsia="Times New Roman" w:hAnsi="Arial Narrow" w:cs="Arial"/>
          <w:bCs/>
          <w:sz w:val="10"/>
          <w:szCs w:val="10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85"/>
        <w:gridCol w:w="8363"/>
        <w:gridCol w:w="1559"/>
      </w:tblGrid>
      <w:tr w:rsidR="0063515D" w:rsidRPr="00687F2A" w:rsidTr="00C96CBC">
        <w:trPr>
          <w:trHeight w:val="1811"/>
        </w:trPr>
        <w:tc>
          <w:tcPr>
            <w:tcW w:w="2943" w:type="dxa"/>
            <w:shd w:val="clear" w:color="auto" w:fill="B8CCE4"/>
          </w:tcPr>
          <w:p w:rsidR="0063515D" w:rsidRPr="00BE7F4E" w:rsidRDefault="00AA7E0C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List</w:t>
            </w:r>
            <w:r w:rsidR="0063515D" w:rsidRPr="00BE7F4E">
              <w:rPr>
                <w:rFonts w:ascii="Arial Narrow" w:hAnsi="Arial Narrow"/>
                <w:b/>
                <w:sz w:val="18"/>
                <w:szCs w:val="18"/>
              </w:rPr>
              <w:t xml:space="preserve"> the potential hazards/issues </w:t>
            </w:r>
          </w:p>
          <w:p w:rsidR="00564029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7F4E">
              <w:rPr>
                <w:rFonts w:ascii="Arial Narrow" w:hAnsi="Arial Narrow"/>
                <w:b/>
                <w:sz w:val="18"/>
                <w:szCs w:val="18"/>
              </w:rPr>
              <w:t xml:space="preserve">identified in </w:t>
            </w:r>
            <w:r w:rsidR="00564029">
              <w:rPr>
                <w:rFonts w:ascii="Arial Narrow" w:hAnsi="Arial Narrow"/>
                <w:b/>
                <w:sz w:val="18"/>
                <w:szCs w:val="18"/>
              </w:rPr>
              <w:t xml:space="preserve">the </w:t>
            </w:r>
            <w:r w:rsidRPr="00BE7F4E">
              <w:rPr>
                <w:rFonts w:ascii="Arial Narrow" w:hAnsi="Arial Narrow"/>
                <w:b/>
                <w:sz w:val="18"/>
                <w:szCs w:val="18"/>
              </w:rPr>
              <w:t xml:space="preserve">Hazard Identification Process </w:t>
            </w:r>
            <w:r w:rsidR="00AA7E0C">
              <w:rPr>
                <w:rFonts w:ascii="Arial Narrow" w:hAnsi="Arial Narrow"/>
                <w:b/>
                <w:sz w:val="18"/>
                <w:szCs w:val="18"/>
              </w:rPr>
              <w:t>from</w:t>
            </w:r>
            <w:r w:rsidRPr="00BE7F4E">
              <w:rPr>
                <w:rFonts w:ascii="Arial Narrow" w:hAnsi="Arial Narrow"/>
                <w:b/>
                <w:sz w:val="18"/>
                <w:szCs w:val="18"/>
              </w:rPr>
              <w:t xml:space="preserve"> Appendix </w:t>
            </w:r>
            <w:r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="00564029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:rsidR="0063515D" w:rsidRPr="00BE7F4E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7F4E">
              <w:rPr>
                <w:rFonts w:ascii="Arial Narrow" w:hAnsi="Arial Narrow"/>
                <w:b/>
                <w:sz w:val="18"/>
                <w:szCs w:val="18"/>
              </w:rPr>
              <w:t>and</w:t>
            </w:r>
          </w:p>
          <w:p w:rsidR="0063515D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3515D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7F4E">
              <w:rPr>
                <w:rFonts w:ascii="Arial Narrow" w:hAnsi="Arial Narrow"/>
                <w:b/>
                <w:sz w:val="18"/>
                <w:szCs w:val="18"/>
              </w:rPr>
              <w:t xml:space="preserve">When and where the hazard </w:t>
            </w:r>
          </w:p>
          <w:p w:rsidR="0063515D" w:rsidRPr="00BE7F4E" w:rsidRDefault="0063515D" w:rsidP="00242986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7F4E">
              <w:rPr>
                <w:rFonts w:ascii="Arial Narrow" w:hAnsi="Arial Narrow"/>
                <w:b/>
                <w:sz w:val="18"/>
                <w:szCs w:val="18"/>
              </w:rPr>
              <w:t xml:space="preserve">is present (i.e. when is </w:t>
            </w:r>
            <w:r w:rsidR="00242986">
              <w:rPr>
                <w:rFonts w:ascii="Arial Narrow" w:hAnsi="Arial Narrow"/>
                <w:b/>
                <w:sz w:val="18"/>
                <w:szCs w:val="18"/>
              </w:rPr>
              <w:t>a person at risk of exposure to the hazard</w:t>
            </w:r>
            <w:r w:rsidRPr="00BE7F4E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B8CCE4"/>
          </w:tcPr>
          <w:p w:rsidR="0063515D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Inherent r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 xml:space="preserve">isk 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>ssessment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>ating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87F2A">
              <w:rPr>
                <w:rFonts w:ascii="Arial Narrow" w:hAnsi="Arial Narrow"/>
                <w:sz w:val="18"/>
                <w:szCs w:val="18"/>
              </w:rPr>
              <w:t xml:space="preserve">Before controls are implemented </w:t>
            </w:r>
          </w:p>
          <w:p w:rsidR="0063515D" w:rsidRDefault="0063515D" w:rsidP="0085161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87F2A">
              <w:rPr>
                <w:rFonts w:ascii="Arial Narrow" w:hAnsi="Arial Narrow"/>
                <w:sz w:val="18"/>
                <w:szCs w:val="18"/>
              </w:rPr>
              <w:t xml:space="preserve">(Refer to the </w:t>
            </w: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687F2A">
              <w:rPr>
                <w:rFonts w:ascii="Arial Narrow" w:hAnsi="Arial Narrow"/>
                <w:sz w:val="18"/>
                <w:szCs w:val="18"/>
              </w:rPr>
              <w:t xml:space="preserve">isk 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687F2A">
              <w:rPr>
                <w:rFonts w:ascii="Arial Narrow" w:hAnsi="Arial Narrow"/>
                <w:sz w:val="18"/>
                <w:szCs w:val="18"/>
              </w:rPr>
              <w:t xml:space="preserve">ssessment Tables </w:t>
            </w:r>
            <w:r>
              <w:rPr>
                <w:rFonts w:ascii="Arial Narrow" w:hAnsi="Arial Narrow"/>
                <w:sz w:val="18"/>
                <w:szCs w:val="18"/>
              </w:rPr>
              <w:t>–</w:t>
            </w:r>
            <w:r w:rsidRPr="00687F2A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87F2A">
              <w:rPr>
                <w:rFonts w:ascii="Arial Narrow" w:hAnsi="Arial Narrow"/>
                <w:sz w:val="18"/>
                <w:szCs w:val="18"/>
              </w:rPr>
              <w:t xml:space="preserve">Appendix </w:t>
            </w:r>
            <w:r w:rsidR="00C96CBC">
              <w:rPr>
                <w:rFonts w:ascii="Arial Narrow" w:hAnsi="Arial Narrow"/>
                <w:sz w:val="18"/>
                <w:szCs w:val="18"/>
              </w:rPr>
              <w:t>B page 2</w:t>
            </w:r>
            <w:r w:rsidRPr="00687F2A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7F2A">
              <w:rPr>
                <w:rFonts w:ascii="Arial Narrow" w:hAnsi="Arial Narrow"/>
                <w:b/>
                <w:sz w:val="18"/>
                <w:szCs w:val="18"/>
              </w:rPr>
              <w:t xml:space="preserve">L, M, H, VH </w:t>
            </w:r>
          </w:p>
        </w:tc>
        <w:tc>
          <w:tcPr>
            <w:tcW w:w="8363" w:type="dxa"/>
            <w:shd w:val="clear" w:color="auto" w:fill="B8CCE4"/>
          </w:tcPr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7F2A">
              <w:rPr>
                <w:rFonts w:ascii="Arial Narrow" w:hAnsi="Arial Narrow"/>
                <w:b/>
                <w:sz w:val="18"/>
                <w:szCs w:val="18"/>
              </w:rPr>
              <w:t xml:space="preserve">List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the 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>control measures implemented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(i.e. in place)</w:t>
            </w:r>
          </w:p>
          <w:p w:rsidR="0063515D" w:rsidRDefault="0063515D" w:rsidP="0085161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3515D" w:rsidRDefault="0063515D" w:rsidP="000F2D58">
            <w:pPr>
              <w:pStyle w:val="Header"/>
              <w:numPr>
                <w:ilvl w:val="0"/>
                <w:numId w:val="4"/>
              </w:numPr>
              <w:ind w:left="360"/>
              <w:rPr>
                <w:rFonts w:ascii="Arial Narrow" w:hAnsi="Arial Narrow"/>
                <w:sz w:val="18"/>
                <w:szCs w:val="18"/>
              </w:rPr>
            </w:pPr>
            <w:r w:rsidRPr="00687F2A">
              <w:rPr>
                <w:rFonts w:ascii="Arial Narrow" w:hAnsi="Arial Narrow"/>
                <w:sz w:val="18"/>
                <w:szCs w:val="18"/>
              </w:rPr>
              <w:t xml:space="preserve">Control measures are to be in accordance with the Hierarchy of Control.  Refer to Appendix </w:t>
            </w:r>
            <w:r w:rsidR="00C96CBC">
              <w:rPr>
                <w:rFonts w:ascii="Arial Narrow" w:hAnsi="Arial Narrow"/>
                <w:sz w:val="18"/>
                <w:szCs w:val="18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 for examples.</w:t>
            </w:r>
          </w:p>
          <w:p w:rsidR="0063515D" w:rsidRDefault="0063515D" w:rsidP="000F2D58">
            <w:pPr>
              <w:pStyle w:val="Header"/>
              <w:numPr>
                <w:ilvl w:val="0"/>
                <w:numId w:val="4"/>
              </w:num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Choose the control(s) that most effectively eliminate the hazard or minimises the risk.  </w:t>
            </w:r>
          </w:p>
          <w:p w:rsidR="0063515D" w:rsidRDefault="0063515D" w:rsidP="000F2D58">
            <w:pPr>
              <w:pStyle w:val="Header"/>
              <w:numPr>
                <w:ilvl w:val="0"/>
                <w:numId w:val="4"/>
              </w:num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Record the control measures in place under the relevant control measure </w:t>
            </w:r>
            <w:r>
              <w:rPr>
                <w:rFonts w:ascii="Arial Narrow" w:hAnsi="Arial Narrow"/>
                <w:sz w:val="18"/>
                <w:szCs w:val="18"/>
              </w:rPr>
              <w:br/>
              <w:t>(e.g. list in order under the following headings - substitution, isolation, engineering, administrative, Personal Protective Equipment).</w:t>
            </w:r>
          </w:p>
          <w:p w:rsidR="0063515D" w:rsidRDefault="0063515D" w:rsidP="000F2D58">
            <w:pPr>
              <w:pStyle w:val="Header"/>
              <w:numPr>
                <w:ilvl w:val="0"/>
                <w:numId w:val="4"/>
              </w:num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Ensure that control measures do not introduce new hazards.</w:t>
            </w:r>
          </w:p>
          <w:p w:rsidR="0063515D" w:rsidRPr="00687F2A" w:rsidRDefault="0063515D" w:rsidP="0085161A">
            <w:pPr>
              <w:pStyle w:val="Head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8CCE4"/>
          </w:tcPr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7F2A">
              <w:rPr>
                <w:rFonts w:ascii="Arial Narrow" w:hAnsi="Arial Narrow"/>
                <w:b/>
                <w:sz w:val="18"/>
                <w:szCs w:val="18"/>
              </w:rPr>
              <w:t xml:space="preserve">Residual </w:t>
            </w:r>
            <w:r>
              <w:rPr>
                <w:rFonts w:ascii="Arial Narrow" w:hAnsi="Arial Narrow"/>
                <w:b/>
                <w:sz w:val="18"/>
                <w:szCs w:val="18"/>
              </w:rPr>
              <w:t>r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>isk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>ating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87F2A">
              <w:rPr>
                <w:rFonts w:ascii="Arial Narrow" w:hAnsi="Arial Narrow"/>
                <w:sz w:val="18"/>
                <w:szCs w:val="18"/>
              </w:rPr>
              <w:t>After controls in place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63515D" w:rsidRPr="00BE7F4E" w:rsidRDefault="0063515D" w:rsidP="0085161A">
            <w:pPr>
              <w:pStyle w:val="Header"/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63515D" w:rsidRDefault="0063515D" w:rsidP="0085161A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The highest rating is to be transferred to the </w:t>
            </w:r>
          </w:p>
          <w:p w:rsidR="0063515D" w:rsidRPr="00687F2A" w:rsidRDefault="0063515D" w:rsidP="0063515D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top of Appendix A.</w:t>
            </w:r>
          </w:p>
        </w:tc>
      </w:tr>
      <w:tr w:rsidR="004241B9" w:rsidRPr="00687F2A" w:rsidTr="005D5A6B">
        <w:tc>
          <w:tcPr>
            <w:tcW w:w="2943" w:type="dxa"/>
            <w:shd w:val="clear" w:color="auto" w:fill="BFBFBF" w:themeFill="background1" w:themeFillShade="BF"/>
          </w:tcPr>
          <w:p w:rsidR="004241B9" w:rsidRPr="00687F2A" w:rsidRDefault="009F7907" w:rsidP="0085161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Planning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4241B9" w:rsidRPr="00687F2A" w:rsidRDefault="004241B9" w:rsidP="0085161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BFBFBF" w:themeFill="background1" w:themeFillShade="BF"/>
          </w:tcPr>
          <w:p w:rsidR="004241B9" w:rsidRDefault="004241B9" w:rsidP="004241B9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4241B9" w:rsidRPr="00687F2A" w:rsidRDefault="004241B9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241B9" w:rsidRPr="00687F2A" w:rsidTr="00C96CBC">
        <w:tc>
          <w:tcPr>
            <w:tcW w:w="2943" w:type="dxa"/>
          </w:tcPr>
          <w:p w:rsidR="004241B9" w:rsidRPr="00687F2A" w:rsidRDefault="00B90872" w:rsidP="00B90872">
            <w:pPr>
              <w:pStyle w:val="Header"/>
              <w:tabs>
                <w:tab w:val="clear" w:pos="4513"/>
                <w:tab w:val="clear" w:pos="9026"/>
                <w:tab w:val="right" w:pos="272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Unforeseen circumstances, concurrent events.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1985" w:type="dxa"/>
          </w:tcPr>
          <w:p w:rsidR="004241B9" w:rsidRPr="00687F2A" w:rsidRDefault="004241B9" w:rsidP="0085161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4F0AE0" w:rsidRDefault="004F0AE0" w:rsidP="004241B9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Event</w:t>
            </w:r>
            <w:r w:rsidR="00543E3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241B9">
              <w:rPr>
                <w:rFonts w:ascii="Arial Narrow" w:hAnsi="Arial Narrow"/>
                <w:sz w:val="18"/>
                <w:szCs w:val="18"/>
              </w:rPr>
              <w:t>Plan</w:t>
            </w:r>
            <w:r w:rsidR="00B82701">
              <w:rPr>
                <w:rFonts w:ascii="Arial Narrow" w:hAnsi="Arial Narrow"/>
                <w:sz w:val="18"/>
                <w:szCs w:val="18"/>
              </w:rPr>
              <w:t xml:space="preserve"> (including but not restricted to):</w:t>
            </w:r>
          </w:p>
          <w:p w:rsidR="004F0AE0" w:rsidRDefault="004F0AE0" w:rsidP="000F2D58">
            <w:pPr>
              <w:pStyle w:val="Header"/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Risk Assessment</w:t>
            </w:r>
            <w:r w:rsidR="00956C45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DC3A27" w:rsidRDefault="004F0AE0" w:rsidP="000F2D58">
            <w:pPr>
              <w:pStyle w:val="Header"/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Timetable</w:t>
            </w:r>
            <w:r w:rsidR="00956C45">
              <w:rPr>
                <w:rFonts w:ascii="Arial Narrow" w:hAnsi="Arial Narrow"/>
                <w:sz w:val="18"/>
                <w:szCs w:val="18"/>
              </w:rPr>
              <w:t>.</w:t>
            </w:r>
            <w:r w:rsidR="00B8270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956C45" w:rsidRDefault="00956C45" w:rsidP="000F2D58">
            <w:pPr>
              <w:pStyle w:val="Header"/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Timeframe.</w:t>
            </w:r>
            <w:r w:rsidR="00B82701">
              <w:rPr>
                <w:rFonts w:ascii="Arial Narrow" w:hAnsi="Arial Narrow"/>
                <w:sz w:val="18"/>
                <w:szCs w:val="18"/>
              </w:rPr>
              <w:t xml:space="preserve"> (Start and finish times)</w:t>
            </w:r>
          </w:p>
          <w:p w:rsidR="00DC3A27" w:rsidRDefault="004F0AE0" w:rsidP="000F2D58">
            <w:pPr>
              <w:pStyle w:val="Header"/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E2382C">
              <w:rPr>
                <w:rFonts w:ascii="Arial Narrow" w:hAnsi="Arial Narrow"/>
                <w:sz w:val="18"/>
                <w:szCs w:val="18"/>
              </w:rPr>
              <w:t>ontingency</w:t>
            </w:r>
            <w:r w:rsidR="00DC3A27">
              <w:rPr>
                <w:rFonts w:ascii="Arial Narrow" w:hAnsi="Arial Narrow"/>
                <w:sz w:val="18"/>
                <w:szCs w:val="18"/>
              </w:rPr>
              <w:t xml:space="preserve"> planning. (E.g. Severe weather, </w:t>
            </w:r>
            <w:r w:rsidR="000320C7">
              <w:rPr>
                <w:rFonts w:ascii="Arial Narrow" w:hAnsi="Arial Narrow"/>
                <w:sz w:val="18"/>
                <w:szCs w:val="18"/>
              </w:rPr>
              <w:t>occupancy limit exceeded</w:t>
            </w:r>
            <w:r w:rsidR="00B90872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E2382C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0F2D58" w:rsidRDefault="000F2D58" w:rsidP="00B82701">
            <w:pPr>
              <w:pStyle w:val="Header"/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Event contact list</w:t>
            </w:r>
            <w:r w:rsidR="00956C45">
              <w:rPr>
                <w:rFonts w:ascii="Arial Narrow" w:hAnsi="Arial Narrow"/>
                <w:sz w:val="18"/>
                <w:szCs w:val="18"/>
              </w:rPr>
              <w:t xml:space="preserve"> including: Event organisers, University coordinator, </w:t>
            </w:r>
            <w:r w:rsidR="00B82701">
              <w:rPr>
                <w:rFonts w:ascii="Arial Narrow" w:hAnsi="Arial Narrow"/>
                <w:sz w:val="18"/>
                <w:szCs w:val="18"/>
              </w:rPr>
              <w:t xml:space="preserve">security, </w:t>
            </w:r>
            <w:r w:rsidR="00956C45">
              <w:rPr>
                <w:rFonts w:ascii="Arial Narrow" w:hAnsi="Arial Narrow"/>
                <w:sz w:val="18"/>
                <w:szCs w:val="18"/>
              </w:rPr>
              <w:t>emergency, contractors etc.</w:t>
            </w:r>
          </w:p>
          <w:p w:rsidR="00BB22E5" w:rsidRDefault="00BB22E5" w:rsidP="0031580A">
            <w:pPr>
              <w:pStyle w:val="Header"/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Worker/volunteer </w:t>
            </w:r>
            <w:r w:rsidR="00D602F0">
              <w:rPr>
                <w:rFonts w:ascii="Arial Narrow" w:hAnsi="Arial Narrow"/>
                <w:sz w:val="18"/>
                <w:szCs w:val="18"/>
              </w:rPr>
              <w:t xml:space="preserve">pre-screening: </w:t>
            </w:r>
            <w:r>
              <w:rPr>
                <w:rFonts w:ascii="Arial Narrow" w:hAnsi="Arial Narrow"/>
                <w:sz w:val="18"/>
                <w:szCs w:val="18"/>
              </w:rPr>
              <w:t>training and induction</w:t>
            </w:r>
            <w:r w:rsidR="00D602F0">
              <w:rPr>
                <w:rFonts w:ascii="Arial Narrow" w:hAnsi="Arial Narrow"/>
                <w:sz w:val="18"/>
                <w:szCs w:val="18"/>
              </w:rPr>
              <w:t>, police clearance requirements.</w:t>
            </w:r>
          </w:p>
        </w:tc>
        <w:tc>
          <w:tcPr>
            <w:tcW w:w="1559" w:type="dxa"/>
          </w:tcPr>
          <w:p w:rsidR="004241B9" w:rsidRPr="00687F2A" w:rsidRDefault="004241B9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320C7" w:rsidRPr="00687F2A" w:rsidTr="00C96CBC">
        <w:tc>
          <w:tcPr>
            <w:tcW w:w="2943" w:type="dxa"/>
          </w:tcPr>
          <w:p w:rsidR="000320C7" w:rsidRPr="00687F2A" w:rsidRDefault="000320C7" w:rsidP="000320C7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Venue unavailable</w:t>
            </w:r>
            <w:r w:rsidR="005046A3">
              <w:rPr>
                <w:rFonts w:ascii="Arial Narrow" w:hAnsi="Arial Narrow"/>
                <w:sz w:val="18"/>
                <w:szCs w:val="18"/>
              </w:rPr>
              <w:t xml:space="preserve"> or in competition with contiguous event.</w:t>
            </w:r>
          </w:p>
        </w:tc>
        <w:tc>
          <w:tcPr>
            <w:tcW w:w="1985" w:type="dxa"/>
          </w:tcPr>
          <w:p w:rsidR="000320C7" w:rsidRPr="00687F2A" w:rsidRDefault="000320C7" w:rsidP="000320C7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0320C7" w:rsidRDefault="000320C7" w:rsidP="000320C7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Book venue.</w:t>
            </w:r>
            <w:r w:rsidR="003042A1">
              <w:rPr>
                <w:rFonts w:ascii="Arial Narrow" w:hAnsi="Arial Narrow"/>
                <w:sz w:val="18"/>
                <w:szCs w:val="18"/>
              </w:rPr>
              <w:t xml:space="preserve"> (Including bump in/out)</w:t>
            </w:r>
          </w:p>
        </w:tc>
        <w:tc>
          <w:tcPr>
            <w:tcW w:w="1559" w:type="dxa"/>
          </w:tcPr>
          <w:p w:rsidR="000320C7" w:rsidRPr="00687F2A" w:rsidRDefault="000320C7" w:rsidP="000320C7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320C7" w:rsidRPr="00687F2A" w:rsidTr="00C96CBC">
        <w:tc>
          <w:tcPr>
            <w:tcW w:w="2943" w:type="dxa"/>
          </w:tcPr>
          <w:p w:rsidR="000320C7" w:rsidRPr="00687F2A" w:rsidRDefault="000320C7" w:rsidP="000320C7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Denied access to premier location.</w:t>
            </w:r>
          </w:p>
        </w:tc>
        <w:tc>
          <w:tcPr>
            <w:tcW w:w="1985" w:type="dxa"/>
          </w:tcPr>
          <w:p w:rsidR="000320C7" w:rsidRPr="00687F2A" w:rsidRDefault="000320C7" w:rsidP="000320C7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0320C7" w:rsidRDefault="000320C7" w:rsidP="000320C7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VC Permission (if location requires it)</w:t>
            </w:r>
          </w:p>
        </w:tc>
        <w:tc>
          <w:tcPr>
            <w:tcW w:w="1559" w:type="dxa"/>
          </w:tcPr>
          <w:p w:rsidR="000320C7" w:rsidRPr="00687F2A" w:rsidRDefault="000320C7" w:rsidP="000320C7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320C7" w:rsidRPr="00687F2A" w:rsidTr="00C96CBC">
        <w:tc>
          <w:tcPr>
            <w:tcW w:w="2943" w:type="dxa"/>
          </w:tcPr>
          <w:p w:rsidR="000320C7" w:rsidRPr="00687F2A" w:rsidRDefault="003042A1" w:rsidP="000320C7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Inadequate facilities</w:t>
            </w:r>
            <w:r w:rsidR="000F74AE">
              <w:rPr>
                <w:rFonts w:ascii="Arial Narrow" w:hAnsi="Arial Narrow"/>
                <w:sz w:val="18"/>
                <w:szCs w:val="18"/>
              </w:rPr>
              <w:t xml:space="preserve"> – ancillaries.</w:t>
            </w:r>
          </w:p>
        </w:tc>
        <w:tc>
          <w:tcPr>
            <w:tcW w:w="1985" w:type="dxa"/>
          </w:tcPr>
          <w:p w:rsidR="000320C7" w:rsidRPr="00687F2A" w:rsidRDefault="000320C7" w:rsidP="000320C7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0320C7" w:rsidRDefault="000320C7" w:rsidP="000320C7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Ancillaries booked: E.g. AV, power, additional cleaning, tables &amp; chairs.</w:t>
            </w:r>
          </w:p>
        </w:tc>
        <w:tc>
          <w:tcPr>
            <w:tcW w:w="1559" w:type="dxa"/>
          </w:tcPr>
          <w:p w:rsidR="000320C7" w:rsidRPr="00687F2A" w:rsidRDefault="000320C7" w:rsidP="000320C7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F74AE" w:rsidRPr="00687F2A" w:rsidTr="00C96CBC">
        <w:tc>
          <w:tcPr>
            <w:tcW w:w="2943" w:type="dxa"/>
          </w:tcPr>
          <w:p w:rsidR="000F74AE" w:rsidRDefault="000F74AE" w:rsidP="000F74AE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Inadequate facilities – amenities.</w:t>
            </w:r>
          </w:p>
        </w:tc>
        <w:tc>
          <w:tcPr>
            <w:tcW w:w="1985" w:type="dxa"/>
          </w:tcPr>
          <w:p w:rsidR="000F74AE" w:rsidRPr="00687F2A" w:rsidRDefault="000F74AE" w:rsidP="000F74AE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0F74AE" w:rsidRDefault="000F74AE" w:rsidP="000F74AE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Amenities</w:t>
            </w:r>
            <w:r w:rsidR="005046A3">
              <w:rPr>
                <w:rFonts w:ascii="Arial Narrow" w:hAnsi="Arial Narrow"/>
                <w:sz w:val="18"/>
                <w:szCs w:val="18"/>
              </w:rPr>
              <w:t xml:space="preserve"> booked</w:t>
            </w:r>
            <w:r>
              <w:rPr>
                <w:rFonts w:ascii="Arial Narrow" w:hAnsi="Arial Narrow"/>
                <w:sz w:val="18"/>
                <w:szCs w:val="18"/>
              </w:rPr>
              <w:t>: Drinking water, toilets, rubbish bins</w:t>
            </w:r>
            <w:r w:rsidR="005F4FE9">
              <w:rPr>
                <w:rFonts w:ascii="Arial Narrow" w:hAnsi="Arial Narrow"/>
                <w:sz w:val="18"/>
                <w:szCs w:val="18"/>
              </w:rPr>
              <w:t xml:space="preserve"> etc.</w:t>
            </w:r>
          </w:p>
        </w:tc>
        <w:tc>
          <w:tcPr>
            <w:tcW w:w="1559" w:type="dxa"/>
          </w:tcPr>
          <w:p w:rsidR="000F74AE" w:rsidRPr="00687F2A" w:rsidRDefault="000F74AE" w:rsidP="000F74AE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Default="00B75C94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Penalty for unauthorised activity.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5046A3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Permits:</w:t>
            </w:r>
          </w:p>
          <w:p w:rsidR="004F0AE0" w:rsidRDefault="00271369" w:rsidP="000F2D58">
            <w:pPr>
              <w:pStyle w:val="Header"/>
              <w:numPr>
                <w:ilvl w:val="0"/>
                <w:numId w:val="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Infrastructure Permit System. E.g.</w:t>
            </w:r>
            <w:r w:rsidR="00DE3E0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F0AE0">
              <w:rPr>
                <w:rFonts w:ascii="Arial Narrow" w:hAnsi="Arial Narrow"/>
                <w:sz w:val="18"/>
                <w:szCs w:val="18"/>
              </w:rPr>
              <w:t>General</w:t>
            </w:r>
            <w:r w:rsidR="00DE3E0E">
              <w:rPr>
                <w:rFonts w:ascii="Arial Narrow" w:hAnsi="Arial Narrow"/>
                <w:sz w:val="18"/>
                <w:szCs w:val="18"/>
              </w:rPr>
              <w:t xml:space="preserve"> permission</w:t>
            </w:r>
            <w:r>
              <w:rPr>
                <w:rFonts w:ascii="Arial Narrow" w:hAnsi="Arial Narrow"/>
                <w:sz w:val="18"/>
                <w:szCs w:val="18"/>
              </w:rPr>
              <w:t>, Hot Work, confined space etc. (Refer below)</w:t>
            </w:r>
          </w:p>
          <w:p w:rsidR="005046A3" w:rsidRDefault="005046A3" w:rsidP="000F2D58">
            <w:pPr>
              <w:pStyle w:val="Header"/>
              <w:numPr>
                <w:ilvl w:val="0"/>
                <w:numId w:val="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Parking</w:t>
            </w:r>
            <w:r w:rsidR="00271369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271369" w:rsidP="000F2D58">
            <w:pPr>
              <w:pStyle w:val="Header"/>
              <w:numPr>
                <w:ilvl w:val="0"/>
                <w:numId w:val="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</w:t>
            </w:r>
            <w:r w:rsidR="005046A3">
              <w:rPr>
                <w:rFonts w:ascii="Arial Narrow" w:hAnsi="Arial Narrow"/>
                <w:sz w:val="18"/>
                <w:szCs w:val="18"/>
              </w:rPr>
              <w:t>iquor licencing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Pr="00687F2A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Loss of control – patrons/public.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C130ED" w:rsidRDefault="00C130ED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Security requirements:</w:t>
            </w:r>
          </w:p>
          <w:p w:rsidR="00C130ED" w:rsidRDefault="00C130ED" w:rsidP="000F2D58">
            <w:pPr>
              <w:pStyle w:val="Header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Number of security personnel</w:t>
            </w:r>
            <w:r w:rsidR="00271369">
              <w:rPr>
                <w:rFonts w:ascii="Arial Narrow" w:hAnsi="Arial Narrow"/>
                <w:sz w:val="18"/>
                <w:szCs w:val="18"/>
              </w:rPr>
              <w:t xml:space="preserve"> required.</w:t>
            </w:r>
          </w:p>
          <w:p w:rsidR="00C130ED" w:rsidRDefault="00743D01" w:rsidP="000F2D58">
            <w:pPr>
              <w:pStyle w:val="Header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Competence &amp; </w:t>
            </w:r>
            <w:r w:rsidR="00C130ED">
              <w:rPr>
                <w:rFonts w:ascii="Arial Narrow" w:hAnsi="Arial Narrow"/>
                <w:sz w:val="18"/>
                <w:szCs w:val="18"/>
              </w:rPr>
              <w:t>Registration</w:t>
            </w:r>
            <w:r w:rsidR="00271369">
              <w:rPr>
                <w:rFonts w:ascii="Arial Narrow" w:hAnsi="Arial Narrow"/>
                <w:sz w:val="18"/>
                <w:szCs w:val="18"/>
              </w:rPr>
              <w:t xml:space="preserve"> of security personnel.</w:t>
            </w:r>
          </w:p>
          <w:p w:rsidR="005046A3" w:rsidRDefault="00743D01" w:rsidP="000F2D58">
            <w:pPr>
              <w:pStyle w:val="Header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  <w:r w:rsidR="005046A3">
              <w:rPr>
                <w:rFonts w:ascii="Arial Narrow" w:hAnsi="Arial Narrow"/>
                <w:sz w:val="18"/>
                <w:szCs w:val="18"/>
              </w:rPr>
              <w:t>arrier</w:t>
            </w:r>
            <w:r w:rsidR="00271369">
              <w:rPr>
                <w:rFonts w:ascii="Arial Narrow" w:hAnsi="Arial Narrow"/>
                <w:sz w:val="18"/>
                <w:szCs w:val="18"/>
              </w:rPr>
              <w:t>/fence access requirements.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Pr="00687F2A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Loss of control – emergency.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4F0AE0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Emergency management plan</w:t>
            </w:r>
          </w:p>
          <w:p w:rsidR="000F2D58" w:rsidRDefault="000F2D58" w:rsidP="000F2D58">
            <w:pPr>
              <w:pStyle w:val="Header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Marshalls.</w:t>
            </w:r>
          </w:p>
          <w:p w:rsidR="00DE3E0E" w:rsidRDefault="00DE3E0E" w:rsidP="000F2D58">
            <w:pPr>
              <w:pStyle w:val="Header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Alarms.</w:t>
            </w:r>
          </w:p>
          <w:p w:rsidR="004F0AE0" w:rsidRDefault="004F0AE0" w:rsidP="000F2D58">
            <w:pPr>
              <w:pStyle w:val="Header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Assembly points</w:t>
            </w:r>
            <w:r w:rsidR="000F2D58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4F0AE0" w:rsidP="000F2D58">
            <w:pPr>
              <w:pStyle w:val="Header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</w:t>
            </w:r>
            <w:r w:rsidR="005046A3">
              <w:rPr>
                <w:rFonts w:ascii="Arial Narrow" w:hAnsi="Arial Narrow"/>
                <w:sz w:val="18"/>
                <w:szCs w:val="18"/>
              </w:rPr>
              <w:t>irst aid requirements.</w:t>
            </w:r>
          </w:p>
          <w:p w:rsidR="00DE3E0E" w:rsidRDefault="00DE3E0E" w:rsidP="000F2D58">
            <w:pPr>
              <w:pStyle w:val="Header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Firefighting equipment.</w:t>
            </w:r>
          </w:p>
          <w:p w:rsidR="009F5E7D" w:rsidRDefault="00DE3E0E" w:rsidP="000F2D58">
            <w:pPr>
              <w:pStyle w:val="Header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Communication methods</w:t>
            </w:r>
            <w:r w:rsidR="009F5E7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(E.g. 2 way radios / mobile phones / bullhorns etc.)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Pr="00687F2A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Financial Risk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5046A3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Insurance requirements.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Pr="00687F2A" w:rsidRDefault="00B75C94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Vehicular damage to personnel, plant, environment or infrastructure.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5046A3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Traffic Management Plan (include</w:t>
            </w:r>
            <w:r w:rsidR="00B75C94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but not restricted to):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="005046A3">
              <w:rPr>
                <w:rFonts w:ascii="Arial Narrow" w:hAnsi="Arial Narrow"/>
                <w:sz w:val="18"/>
                <w:szCs w:val="18"/>
              </w:rPr>
              <w:t>ccess restrictions (Gates, machine clearance, prohibit driving on lawns etc.)</w:t>
            </w:r>
          </w:p>
          <w:p w:rsidR="005F4FE9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Defined non-trafficable areas. E.g. Lawns, pavers etc.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="005046A3">
              <w:rPr>
                <w:rFonts w:ascii="Arial Narrow" w:hAnsi="Arial Narrow"/>
                <w:sz w:val="18"/>
                <w:szCs w:val="18"/>
              </w:rPr>
              <w:t>peed limits</w:t>
            </w:r>
            <w:r w:rsidR="004F0AE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</w:t>
            </w:r>
            <w:r w:rsidR="005046A3">
              <w:rPr>
                <w:rFonts w:ascii="Arial Narrow" w:hAnsi="Arial Narrow"/>
                <w:sz w:val="18"/>
                <w:szCs w:val="18"/>
              </w:rPr>
              <w:t>ay down areas</w:t>
            </w:r>
            <w:r w:rsidR="004F0AE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T</w:t>
            </w:r>
            <w:r w:rsidR="005046A3">
              <w:rPr>
                <w:rFonts w:ascii="Arial Narrow" w:hAnsi="Arial Narrow"/>
                <w:sz w:val="18"/>
                <w:szCs w:val="18"/>
              </w:rPr>
              <w:t>ime frames</w:t>
            </w:r>
            <w:r w:rsidR="004F0AE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="005046A3">
              <w:rPr>
                <w:rFonts w:ascii="Arial Narrow" w:hAnsi="Arial Narrow"/>
                <w:sz w:val="18"/>
                <w:szCs w:val="18"/>
              </w:rPr>
              <w:t>edestrian access</w:t>
            </w:r>
            <w:r w:rsidR="004F0AE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</w:t>
            </w:r>
            <w:r w:rsidR="005046A3">
              <w:rPr>
                <w:rFonts w:ascii="Arial Narrow" w:hAnsi="Arial Narrow"/>
                <w:sz w:val="18"/>
                <w:szCs w:val="18"/>
              </w:rPr>
              <w:t>isability access</w:t>
            </w:r>
            <w:r w:rsidR="004F0AE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="005046A3">
              <w:rPr>
                <w:rFonts w:ascii="Arial Narrow" w:hAnsi="Arial Narrow"/>
                <w:sz w:val="18"/>
                <w:szCs w:val="18"/>
              </w:rPr>
              <w:t>mergency vehicle access</w:t>
            </w:r>
            <w:r w:rsidR="004F0AE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="005046A3">
              <w:rPr>
                <w:rFonts w:ascii="Arial Narrow" w:hAnsi="Arial Narrow"/>
                <w:sz w:val="18"/>
                <w:szCs w:val="18"/>
              </w:rPr>
              <w:t>ignage</w:t>
            </w:r>
            <w:r w:rsidR="004F0AE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4F0AE0" w:rsidRDefault="004F0AE0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Spotters used with mobile plant.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="005046A3">
              <w:rPr>
                <w:rFonts w:ascii="Arial Narrow" w:hAnsi="Arial Narrow"/>
                <w:sz w:val="18"/>
                <w:szCs w:val="18"/>
              </w:rPr>
              <w:t>arking attendants.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Pr="00687F2A" w:rsidRDefault="000F2D58" w:rsidP="00DE3E0E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Event exceeding </w:t>
            </w:r>
            <w:r w:rsidR="00DE3E0E">
              <w:rPr>
                <w:rFonts w:ascii="Arial Narrow" w:hAnsi="Arial Narrow"/>
                <w:sz w:val="18"/>
                <w:szCs w:val="18"/>
              </w:rPr>
              <w:t>reasonable behaviour.</w:t>
            </w:r>
            <w:r w:rsidR="0088230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743D01" w:rsidRDefault="00691E40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Event p</w:t>
            </w:r>
            <w:r w:rsidR="00743D01">
              <w:rPr>
                <w:rFonts w:ascii="Arial Narrow" w:hAnsi="Arial Narrow"/>
                <w:sz w:val="18"/>
                <w:szCs w:val="18"/>
              </w:rPr>
              <w:t>rocedures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rules</w:t>
            </w:r>
            <w:r w:rsidR="00743D01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691E40" w:rsidRDefault="00691E40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Behaviour.</w:t>
            </w:r>
            <w:r w:rsidR="006F26A9">
              <w:rPr>
                <w:rFonts w:ascii="Arial Narrow" w:hAnsi="Arial Narrow"/>
                <w:sz w:val="18"/>
                <w:szCs w:val="18"/>
              </w:rPr>
              <w:t xml:space="preserve"> E.g. follow reasonable instructions, language, fighting, weapons etc.</w:t>
            </w:r>
          </w:p>
          <w:p w:rsidR="006F26A9" w:rsidRDefault="006F26A9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Dress code.</w:t>
            </w:r>
          </w:p>
          <w:p w:rsidR="00743D01" w:rsidRDefault="00743D01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Noise</w:t>
            </w:r>
            <w:r w:rsidR="00691E4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743D01" w:rsidRDefault="00743D01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Rubbish</w:t>
            </w:r>
            <w:r w:rsidR="00691E4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743D01" w:rsidRDefault="00743D01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</w:t>
            </w:r>
            <w:r w:rsidR="005046A3">
              <w:rPr>
                <w:rFonts w:ascii="Arial Narrow" w:hAnsi="Arial Narrow"/>
                <w:sz w:val="18"/>
                <w:szCs w:val="18"/>
              </w:rPr>
              <w:t>awns</w:t>
            </w:r>
            <w:r w:rsidR="00691E4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743D01" w:rsidRDefault="00743D01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5046A3">
              <w:rPr>
                <w:rFonts w:ascii="Arial Narrow" w:hAnsi="Arial Narrow"/>
                <w:sz w:val="18"/>
                <w:szCs w:val="18"/>
              </w:rPr>
              <w:t>o smoking</w:t>
            </w:r>
            <w:r w:rsidR="00691E4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691E40" w:rsidRDefault="00691E40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Drugs.</w:t>
            </w:r>
          </w:p>
          <w:p w:rsidR="00691E40" w:rsidRDefault="00691E40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Alcohol.</w:t>
            </w:r>
          </w:p>
          <w:p w:rsidR="00DE3E0E" w:rsidRDefault="00DE3E0E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Fire &amp; cooking.</w:t>
            </w:r>
          </w:p>
          <w:p w:rsidR="005046A3" w:rsidRDefault="00743D01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</w:t>
            </w:r>
            <w:r w:rsidR="005046A3">
              <w:rPr>
                <w:rFonts w:ascii="Arial Narrow" w:hAnsi="Arial Narrow"/>
                <w:sz w:val="18"/>
                <w:szCs w:val="18"/>
              </w:rPr>
              <w:t>ost children.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Pr="00687F2A" w:rsidRDefault="00DE3E0E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Inadequate power, electric shock, fire.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0F2D58" w:rsidRDefault="000F2D58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Power:</w:t>
            </w:r>
          </w:p>
          <w:p w:rsidR="000F2D58" w:rsidRDefault="005046A3" w:rsidP="000F2D58">
            <w:pPr>
              <w:pStyle w:val="Header"/>
              <w:numPr>
                <w:ilvl w:val="0"/>
                <w:numId w:val="13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Cir</w:t>
            </w:r>
            <w:r w:rsidR="000F2D58">
              <w:rPr>
                <w:rFonts w:ascii="Arial Narrow" w:hAnsi="Arial Narrow"/>
                <w:sz w:val="18"/>
                <w:szCs w:val="18"/>
              </w:rPr>
              <w:t>cuit capable of meeting demand.</w:t>
            </w:r>
          </w:p>
          <w:p w:rsidR="000F2D58" w:rsidRDefault="000F2D58" w:rsidP="000F2D58">
            <w:pPr>
              <w:pStyle w:val="Header"/>
              <w:numPr>
                <w:ilvl w:val="0"/>
                <w:numId w:val="13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5046A3">
              <w:rPr>
                <w:rFonts w:ascii="Arial Narrow" w:hAnsi="Arial Narrow"/>
                <w:sz w:val="18"/>
                <w:szCs w:val="18"/>
              </w:rPr>
              <w:t>onn</w:t>
            </w:r>
            <w:r>
              <w:rPr>
                <w:rFonts w:ascii="Arial Narrow" w:hAnsi="Arial Narrow"/>
                <w:sz w:val="18"/>
                <w:szCs w:val="18"/>
              </w:rPr>
              <w:t>ection by licenced electrician.</w:t>
            </w:r>
          </w:p>
          <w:p w:rsidR="000F2D58" w:rsidRDefault="000F2D58" w:rsidP="000F2D58">
            <w:pPr>
              <w:pStyle w:val="Header"/>
              <w:numPr>
                <w:ilvl w:val="0"/>
                <w:numId w:val="13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Testing/tagging.</w:t>
            </w:r>
          </w:p>
          <w:p w:rsidR="000F2D58" w:rsidRDefault="000F2D58" w:rsidP="000F2D58">
            <w:pPr>
              <w:pStyle w:val="Header"/>
              <w:numPr>
                <w:ilvl w:val="0"/>
                <w:numId w:val="13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5046A3">
              <w:rPr>
                <w:rFonts w:ascii="Arial Narrow" w:hAnsi="Arial Narrow"/>
                <w:sz w:val="18"/>
                <w:szCs w:val="18"/>
              </w:rPr>
              <w:t>o daisy chaining of extension cor</w:t>
            </w:r>
            <w:r>
              <w:rPr>
                <w:rFonts w:ascii="Arial Narrow" w:hAnsi="Arial Narrow"/>
                <w:sz w:val="18"/>
                <w:szCs w:val="18"/>
              </w:rPr>
              <w:t>ds and/or distribution outlets.</w:t>
            </w:r>
          </w:p>
          <w:p w:rsidR="000F2D58" w:rsidRDefault="000F2D58" w:rsidP="000F2D58">
            <w:pPr>
              <w:pStyle w:val="Header"/>
              <w:numPr>
                <w:ilvl w:val="0"/>
                <w:numId w:val="13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5046A3">
              <w:rPr>
                <w:rFonts w:ascii="Arial Narrow" w:hAnsi="Arial Narrow"/>
                <w:sz w:val="18"/>
                <w:szCs w:val="18"/>
              </w:rPr>
              <w:t>ables to be protected from traffic and not provide trip hazards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0F2D58" w:rsidP="000F2D58">
            <w:pPr>
              <w:pStyle w:val="Header"/>
              <w:numPr>
                <w:ilvl w:val="0"/>
                <w:numId w:val="13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5046A3">
              <w:rPr>
                <w:rFonts w:ascii="Arial Narrow" w:hAnsi="Arial Narrow"/>
                <w:sz w:val="18"/>
                <w:szCs w:val="18"/>
              </w:rPr>
              <w:t>ables terminations rated to at least IP54.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Pr="00687F2A" w:rsidRDefault="00DE3E0E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Working outside University requirements.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6F26A9" w:rsidRDefault="006F26A9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Incident management and reporting.</w:t>
            </w:r>
          </w:p>
          <w:p w:rsidR="000F2D58" w:rsidRDefault="000F2D58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Permit/Permission</w:t>
            </w:r>
          </w:p>
          <w:p w:rsidR="000F2D58" w:rsidRDefault="000F2D58" w:rsidP="000F2D58">
            <w:pPr>
              <w:pStyle w:val="Header"/>
              <w:numPr>
                <w:ilvl w:val="0"/>
                <w:numId w:val="14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High risk work:</w:t>
            </w:r>
          </w:p>
          <w:p w:rsidR="000F2D58" w:rsidRDefault="000F2D58" w:rsidP="000F2D58">
            <w:pPr>
              <w:pStyle w:val="Header"/>
              <w:numPr>
                <w:ilvl w:val="0"/>
                <w:numId w:val="14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SWMS</w:t>
            </w:r>
          </w:p>
          <w:p w:rsidR="000F2D58" w:rsidRDefault="000F2D58" w:rsidP="000F2D58">
            <w:pPr>
              <w:pStyle w:val="Header"/>
              <w:numPr>
                <w:ilvl w:val="0"/>
                <w:numId w:val="14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</w:t>
            </w:r>
            <w:r w:rsidR="005046A3">
              <w:rPr>
                <w:rFonts w:ascii="Arial Narrow" w:hAnsi="Arial Narrow"/>
                <w:sz w:val="18"/>
                <w:szCs w:val="18"/>
              </w:rPr>
              <w:t>icences</w:t>
            </w:r>
          </w:p>
          <w:p w:rsidR="005046A3" w:rsidRDefault="000F2D58" w:rsidP="000F2D58">
            <w:pPr>
              <w:pStyle w:val="Header"/>
              <w:numPr>
                <w:ilvl w:val="0"/>
                <w:numId w:val="14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="005046A3">
              <w:rPr>
                <w:rFonts w:ascii="Arial Narrow" w:hAnsi="Arial Narrow"/>
                <w:sz w:val="18"/>
                <w:szCs w:val="18"/>
              </w:rPr>
              <w:t>lant registration.</w:t>
            </w:r>
          </w:p>
          <w:p w:rsidR="006F26A9" w:rsidRDefault="00DE3E0E" w:rsidP="006F26A9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Inspection/maintenance records.</w:t>
            </w:r>
          </w:p>
          <w:p w:rsidR="00DE3E0E" w:rsidRDefault="006F26A9" w:rsidP="006F26A9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Sign in/out.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130ED">
        <w:tc>
          <w:tcPr>
            <w:tcW w:w="2943" w:type="dxa"/>
            <w:shd w:val="clear" w:color="auto" w:fill="BFBFBF" w:themeFill="background1" w:themeFillShade="BF"/>
          </w:tcPr>
          <w:p w:rsidR="005046A3" w:rsidRPr="00687F2A" w:rsidRDefault="00C130ED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Contractor Management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BFBFBF" w:themeFill="background1" w:themeFillShade="BF"/>
          </w:tcPr>
          <w:p w:rsidR="005046A3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C96CBC">
        <w:tc>
          <w:tcPr>
            <w:tcW w:w="2943" w:type="dxa"/>
          </w:tcPr>
          <w:p w:rsidR="00743D01" w:rsidRPr="00687F2A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Inadequate personnel.</w:t>
            </w:r>
          </w:p>
        </w:tc>
        <w:tc>
          <w:tcPr>
            <w:tcW w:w="1985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743D01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Identify Contractors and Sub-contractors. (Event and bump in/out)</w:t>
            </w: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C96CBC">
        <w:tc>
          <w:tcPr>
            <w:tcW w:w="2943" w:type="dxa"/>
          </w:tcPr>
          <w:p w:rsidR="00743D01" w:rsidRPr="00687F2A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Contractors denied access to site.</w:t>
            </w:r>
          </w:p>
        </w:tc>
        <w:tc>
          <w:tcPr>
            <w:tcW w:w="1985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743D01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Verification of Inductions, licences and competency.</w:t>
            </w: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C96CBC">
        <w:tc>
          <w:tcPr>
            <w:tcW w:w="2943" w:type="dxa"/>
          </w:tcPr>
          <w:p w:rsidR="00743D01" w:rsidRPr="00687F2A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High risk work</w:t>
            </w:r>
          </w:p>
        </w:tc>
        <w:tc>
          <w:tcPr>
            <w:tcW w:w="1985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743D01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 high risk work without a permit.</w:t>
            </w: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5D5A6B">
        <w:tc>
          <w:tcPr>
            <w:tcW w:w="2943" w:type="dxa"/>
            <w:shd w:val="clear" w:color="auto" w:fill="BFBFBF" w:themeFill="background1" w:themeFillShade="BF"/>
          </w:tcPr>
          <w:p w:rsidR="00743D01" w:rsidRPr="00687F2A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Bump in / Bump Out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BFBFBF" w:themeFill="background1" w:themeFillShade="BF"/>
          </w:tcPr>
          <w:p w:rsidR="00743D01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C96CBC">
        <w:tc>
          <w:tcPr>
            <w:tcW w:w="2943" w:type="dxa"/>
          </w:tcPr>
          <w:p w:rsidR="00743D01" w:rsidRPr="00687F2A" w:rsidRDefault="004F0AE0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Loss of control</w:t>
            </w:r>
          </w:p>
        </w:tc>
        <w:tc>
          <w:tcPr>
            <w:tcW w:w="1985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743D01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All of the above and …</w:t>
            </w: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C96CBC">
        <w:tc>
          <w:tcPr>
            <w:tcW w:w="2943" w:type="dxa"/>
          </w:tcPr>
          <w:p w:rsidR="00743D01" w:rsidRPr="00687F2A" w:rsidRDefault="004F0AE0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Public injured</w:t>
            </w:r>
          </w:p>
        </w:tc>
        <w:tc>
          <w:tcPr>
            <w:tcW w:w="1985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4F0AE0" w:rsidRPr="00687F2A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Restrict public access</w:t>
            </w:r>
            <w:r w:rsidR="004F0AE0">
              <w:rPr>
                <w:rFonts w:ascii="Arial Narrow" w:hAnsi="Arial Narrow"/>
                <w:sz w:val="18"/>
                <w:szCs w:val="18"/>
              </w:rPr>
              <w:t xml:space="preserve"> during bump in/out.</w:t>
            </w: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C96CBC">
        <w:tc>
          <w:tcPr>
            <w:tcW w:w="2943" w:type="dxa"/>
          </w:tcPr>
          <w:p w:rsidR="00743D01" w:rsidRPr="00687F2A" w:rsidRDefault="004F0AE0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Working outside agreed parameters.</w:t>
            </w:r>
          </w:p>
        </w:tc>
        <w:tc>
          <w:tcPr>
            <w:tcW w:w="1985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743D01" w:rsidRPr="00687F2A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Conformance with all agreed permits and plans.</w:t>
            </w: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5D5A6B">
        <w:tc>
          <w:tcPr>
            <w:tcW w:w="2943" w:type="dxa"/>
            <w:shd w:val="clear" w:color="auto" w:fill="BFBFBF" w:themeFill="background1" w:themeFillShade="BF"/>
          </w:tcPr>
          <w:p w:rsidR="00743D01" w:rsidRPr="00687F2A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Event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BFBFBF" w:themeFill="background1" w:themeFillShade="BF"/>
          </w:tcPr>
          <w:p w:rsidR="00743D01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B22E5" w:rsidRPr="00687F2A" w:rsidTr="00BB22E5">
        <w:tc>
          <w:tcPr>
            <w:tcW w:w="2943" w:type="dxa"/>
            <w:shd w:val="clear" w:color="auto" w:fill="auto"/>
          </w:tcPr>
          <w:p w:rsidR="00BB22E5" w:rsidRDefault="00BB22E5" w:rsidP="00BB22E5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B22E5" w:rsidRPr="00687F2A" w:rsidRDefault="00BB22E5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auto"/>
          </w:tcPr>
          <w:p w:rsidR="00BB22E5" w:rsidRDefault="00BB22E5" w:rsidP="00BB22E5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BB22E5" w:rsidRPr="00687F2A" w:rsidRDefault="00BB22E5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BB22E5">
        <w:tc>
          <w:tcPr>
            <w:tcW w:w="2943" w:type="dxa"/>
            <w:shd w:val="clear" w:color="auto" w:fill="auto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Workers/volunteers inadequate knowledge.</w:t>
            </w:r>
          </w:p>
        </w:tc>
        <w:tc>
          <w:tcPr>
            <w:tcW w:w="1985" w:type="dxa"/>
            <w:shd w:val="clear" w:color="auto" w:fill="auto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auto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All workers/volunteers attend site pre-start / toolbox meeting.</w:t>
            </w: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Loss of control – patrons and public.</w:t>
            </w: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Entrance to event requirements (E.g. by invitation or ticket.)</w:t>
            </w: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Loss of control – outside event plan.</w:t>
            </w: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Monitor key indicators. (E.g. number of patrons, temperature, noise etc.)</w:t>
            </w:r>
          </w:p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Enact contingency plan if parameters exceeded.</w:t>
            </w: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Running overtime.</w:t>
            </w: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Patrons clearly advised of event start and finish times.</w:t>
            </w: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63515D" w:rsidRPr="00E21A23" w:rsidRDefault="0063515D" w:rsidP="0063515D">
      <w:pPr>
        <w:pStyle w:val="HTMLPreformatted"/>
        <w:rPr>
          <w:rFonts w:ascii="Arial Narrow" w:hAnsi="Arial Narrow"/>
          <w:b/>
          <w:sz w:val="10"/>
          <w:szCs w:val="10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419"/>
        <w:gridCol w:w="3496"/>
        <w:gridCol w:w="3023"/>
        <w:gridCol w:w="1560"/>
        <w:gridCol w:w="2409"/>
      </w:tblGrid>
      <w:tr w:rsidR="0063515D" w:rsidRPr="00687F2A" w:rsidTr="0085161A">
        <w:tc>
          <w:tcPr>
            <w:tcW w:w="7858" w:type="dxa"/>
            <w:gridSpan w:val="3"/>
            <w:shd w:val="clear" w:color="auto" w:fill="244061" w:themeFill="accent1" w:themeFillShade="80"/>
          </w:tcPr>
          <w:p w:rsidR="0063515D" w:rsidRPr="00687F2A" w:rsidRDefault="0063515D" w:rsidP="0085161A">
            <w:pPr>
              <w:pStyle w:val="HTMLPreformatted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Staff related activities </w:t>
            </w:r>
            <w:r w:rsidRPr="000F08A7">
              <w:rPr>
                <w:rFonts w:ascii="Arial Narrow" w:hAnsi="Arial Narrow"/>
                <w:sz w:val="18"/>
                <w:szCs w:val="18"/>
              </w:rPr>
              <w:t>(Note – Low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Medium</w:t>
            </w:r>
            <w:r w:rsidRPr="000F08A7">
              <w:rPr>
                <w:rFonts w:ascii="Arial Narrow" w:hAnsi="Arial Narrow"/>
                <w:sz w:val="18"/>
                <w:szCs w:val="18"/>
              </w:rPr>
              <w:t xml:space="preserve"> Residual Risk does not require Manager/Supervisor </w:t>
            </w:r>
            <w:r>
              <w:rPr>
                <w:rFonts w:ascii="Arial Narrow" w:hAnsi="Arial Narrow"/>
                <w:sz w:val="18"/>
                <w:szCs w:val="18"/>
              </w:rPr>
              <w:t>authorisation</w:t>
            </w:r>
            <w:r w:rsidRPr="000F08A7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6992" w:type="dxa"/>
            <w:gridSpan w:val="3"/>
            <w:shd w:val="clear" w:color="auto" w:fill="95B3D7" w:themeFill="accent1" w:themeFillTint="99"/>
          </w:tcPr>
          <w:p w:rsidR="0063515D" w:rsidRPr="00687F2A" w:rsidRDefault="0063515D" w:rsidP="0085161A">
            <w:pPr>
              <w:pStyle w:val="HTMLPreformatted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Student related activities</w:t>
            </w:r>
          </w:p>
        </w:tc>
      </w:tr>
      <w:tr w:rsidR="0063515D" w:rsidRPr="00687F2A" w:rsidTr="0085161A">
        <w:tc>
          <w:tcPr>
            <w:tcW w:w="294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Author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Signature 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:rsidR="0063515D" w:rsidRPr="00BE7F4E" w:rsidRDefault="0063515D" w:rsidP="0085161A">
            <w:pPr>
              <w:rPr>
                <w:rFonts w:ascii="Arial Narrow" w:eastAsia="Arial Unicode MS" w:hAnsi="Arial Narrow" w:cs="Arial Unicode MS"/>
                <w:b/>
                <w:sz w:val="16"/>
                <w:szCs w:val="16"/>
              </w:rPr>
            </w:pP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02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Author</w:t>
            </w:r>
          </w:p>
        </w:tc>
        <w:tc>
          <w:tcPr>
            <w:tcW w:w="1560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Signature</w:t>
            </w:r>
          </w:p>
        </w:tc>
        <w:tc>
          <w:tcPr>
            <w:tcW w:w="2409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3515D" w:rsidRPr="00687F2A" w:rsidTr="0085161A">
        <w:tc>
          <w:tcPr>
            <w:tcW w:w="294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High Residual Risk – 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Authorised by Manager/Supervisor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Signature</w:t>
            </w:r>
            <w:r>
              <w:rPr>
                <w:rFonts w:ascii="Arial Narrow" w:hAnsi="Arial Narrow"/>
                <w:b/>
                <w:sz w:val="16"/>
                <w:szCs w:val="16"/>
              </w:rPr>
              <w:t>/authority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:rsidR="0063515D" w:rsidRPr="00BE7F4E" w:rsidRDefault="0063515D" w:rsidP="0085161A">
            <w:pPr>
              <w:rPr>
                <w:rFonts w:ascii="Arial Narrow" w:eastAsia="Arial Unicode MS" w:hAnsi="Arial Narrow" w:cs="Arial Unicode MS"/>
                <w:b/>
                <w:sz w:val="16"/>
                <w:szCs w:val="16"/>
              </w:rPr>
            </w:pP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02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Low and Medium Residual Risk – 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Authorised by Manager/Supervisor </w:t>
            </w:r>
          </w:p>
        </w:tc>
        <w:tc>
          <w:tcPr>
            <w:tcW w:w="1560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Signature</w:t>
            </w:r>
            <w:r>
              <w:rPr>
                <w:rFonts w:ascii="Arial Narrow" w:hAnsi="Arial Narrow"/>
                <w:b/>
                <w:sz w:val="16"/>
                <w:szCs w:val="16"/>
              </w:rPr>
              <w:t>/authority</w:t>
            </w:r>
          </w:p>
        </w:tc>
        <w:tc>
          <w:tcPr>
            <w:tcW w:w="2409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3515D" w:rsidRPr="00687F2A" w:rsidTr="0085161A">
        <w:tc>
          <w:tcPr>
            <w:tcW w:w="294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High Residual Risk – 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Authorised by Head of School/Branch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Signature</w:t>
            </w:r>
            <w:r>
              <w:rPr>
                <w:rFonts w:ascii="Arial Narrow" w:hAnsi="Arial Narrow"/>
                <w:b/>
                <w:sz w:val="16"/>
                <w:szCs w:val="16"/>
              </w:rPr>
              <w:t>/authority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:rsidR="0063515D" w:rsidRPr="00BE7F4E" w:rsidRDefault="0063515D" w:rsidP="0085161A">
            <w:pPr>
              <w:rPr>
                <w:rFonts w:ascii="Arial Narrow" w:eastAsia="Arial Unicode MS" w:hAnsi="Arial Narrow" w:cs="Arial Unicode MS"/>
                <w:b/>
                <w:sz w:val="16"/>
                <w:szCs w:val="16"/>
              </w:rPr>
            </w:pP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02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High Residual Risk – 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Authorised by Head of School/Branch</w:t>
            </w:r>
          </w:p>
        </w:tc>
        <w:tc>
          <w:tcPr>
            <w:tcW w:w="1560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Signature</w:t>
            </w:r>
            <w:r>
              <w:rPr>
                <w:rFonts w:ascii="Arial Narrow" w:hAnsi="Arial Narrow"/>
                <w:b/>
                <w:sz w:val="16"/>
                <w:szCs w:val="16"/>
              </w:rPr>
              <w:t>/authority</w:t>
            </w:r>
          </w:p>
        </w:tc>
        <w:tc>
          <w:tcPr>
            <w:tcW w:w="2409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3515D" w:rsidRPr="00687F2A" w:rsidTr="0085161A">
        <w:tc>
          <w:tcPr>
            <w:tcW w:w="294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Very High Residual Risk – 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Authorised by VC&amp;P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Signature</w:t>
            </w:r>
            <w:r>
              <w:rPr>
                <w:rFonts w:ascii="Arial Narrow" w:hAnsi="Arial Narrow"/>
                <w:b/>
                <w:sz w:val="16"/>
                <w:szCs w:val="16"/>
              </w:rPr>
              <w:t>/authority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:rsidR="0063515D" w:rsidRPr="00BE7F4E" w:rsidRDefault="0063515D" w:rsidP="0085161A">
            <w:pPr>
              <w:rPr>
                <w:rFonts w:ascii="Arial Narrow" w:eastAsia="Arial Unicode MS" w:hAnsi="Arial Narrow" w:cs="Arial Unicode MS"/>
                <w:b/>
                <w:sz w:val="16"/>
                <w:szCs w:val="16"/>
              </w:rPr>
            </w:pP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02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Very High Residual Risk – 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Authorised by VC&amp;P</w:t>
            </w:r>
          </w:p>
        </w:tc>
        <w:tc>
          <w:tcPr>
            <w:tcW w:w="1560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Signature</w:t>
            </w:r>
            <w:r>
              <w:rPr>
                <w:rFonts w:ascii="Arial Narrow" w:hAnsi="Arial Narrow"/>
                <w:b/>
                <w:sz w:val="16"/>
                <w:szCs w:val="16"/>
              </w:rPr>
              <w:t>/authority</w:t>
            </w:r>
          </w:p>
        </w:tc>
        <w:tc>
          <w:tcPr>
            <w:tcW w:w="2409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 w:rsidP="00F257FF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4673"/>
        <w:gridCol w:w="1275"/>
        <w:gridCol w:w="1417"/>
        <w:gridCol w:w="1381"/>
      </w:tblGrid>
      <w:tr w:rsidR="00F257FF" w:rsidRPr="00424D43" w:rsidTr="00F257FF">
        <w:tc>
          <w:tcPr>
            <w:tcW w:w="1102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HSW Handbook</w:t>
            </w:r>
          </w:p>
        </w:tc>
        <w:tc>
          <w:tcPr>
            <w:tcW w:w="4673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Events Safety Management (Information Sheet)</w:t>
            </w:r>
          </w:p>
        </w:tc>
        <w:tc>
          <w:tcPr>
            <w:tcW w:w="1275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 xml:space="preserve">Effective Date: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57FF" w:rsidRPr="00707B26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28 January 2016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 xml:space="preserve">Version </w:t>
            </w:r>
            <w:r>
              <w:rPr>
                <w:rFonts w:ascii="Arial Narrow" w:hAnsi="Arial Narrow"/>
                <w:b/>
                <w:sz w:val="14"/>
                <w:szCs w:val="14"/>
              </w:rPr>
              <w:t>1</w:t>
            </w:r>
            <w:r w:rsidRPr="00424D43">
              <w:rPr>
                <w:rFonts w:ascii="Arial Narrow" w:hAnsi="Arial Narrow"/>
                <w:b/>
                <w:sz w:val="14"/>
                <w:szCs w:val="14"/>
              </w:rPr>
              <w:t>.0</w:t>
            </w:r>
          </w:p>
        </w:tc>
      </w:tr>
      <w:tr w:rsidR="00F257FF" w:rsidRPr="00424D43" w:rsidTr="00F257FF">
        <w:tc>
          <w:tcPr>
            <w:tcW w:w="1102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 xml:space="preserve">Authorised by </w:t>
            </w:r>
          </w:p>
        </w:tc>
        <w:tc>
          <w:tcPr>
            <w:tcW w:w="4673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Associate Director, HR Compliance and Improvement Services</w:t>
            </w:r>
          </w:p>
        </w:tc>
        <w:tc>
          <w:tcPr>
            <w:tcW w:w="1275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Review Date: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57FF" w:rsidRPr="00707B26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28 January 2019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F" w:rsidRPr="00F257FF" w:rsidRDefault="00F257FF" w:rsidP="00F257FF">
            <w:pPr>
              <w:pStyle w:val="Footer"/>
              <w:rPr>
                <w:rFonts w:ascii="Arial Narrow" w:hAnsi="Arial Narrow"/>
                <w:b/>
                <w:sz w:val="14"/>
                <w:szCs w:val="14"/>
              </w:rPr>
            </w:pPr>
            <w:r w:rsidRPr="00F257FF">
              <w:rPr>
                <w:rFonts w:ascii="Arial Narrow" w:hAnsi="Arial Narrow"/>
                <w:b/>
                <w:sz w:val="14"/>
                <w:szCs w:val="14"/>
              </w:rPr>
              <w:t xml:space="preserve">Page </w:t>
            </w:r>
            <w:r>
              <w:rPr>
                <w:rStyle w:val="PageNumber"/>
                <w:rFonts w:ascii="Arial Narrow" w:eastAsiaTheme="majorEastAsia" w:hAnsi="Arial Narrow"/>
                <w:b/>
                <w:sz w:val="14"/>
                <w:szCs w:val="14"/>
              </w:rPr>
              <w:t>6</w:t>
            </w:r>
            <w:r w:rsidRPr="00F257FF">
              <w:rPr>
                <w:rStyle w:val="PageNumber"/>
                <w:rFonts w:ascii="Arial Narrow" w:eastAsiaTheme="majorEastAsia" w:hAnsi="Arial Narrow"/>
                <w:b/>
                <w:sz w:val="14"/>
                <w:szCs w:val="14"/>
              </w:rPr>
              <w:t xml:space="preserve"> of </w:t>
            </w:r>
            <w:r>
              <w:rPr>
                <w:rStyle w:val="PageNumber"/>
                <w:rFonts w:ascii="Arial Narrow" w:eastAsiaTheme="majorEastAsia" w:hAnsi="Arial Narrow"/>
                <w:b/>
                <w:sz w:val="14"/>
                <w:szCs w:val="14"/>
              </w:rPr>
              <w:t>15</w:t>
            </w:r>
          </w:p>
        </w:tc>
      </w:tr>
      <w:tr w:rsidR="00F257FF" w:rsidRPr="00424D43" w:rsidTr="00F257FF">
        <w:tc>
          <w:tcPr>
            <w:tcW w:w="1102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Warning</w:t>
            </w:r>
          </w:p>
        </w:tc>
        <w:tc>
          <w:tcPr>
            <w:tcW w:w="8746" w:type="dxa"/>
            <w:gridSpan w:val="4"/>
            <w:tcBorders>
              <w:right w:val="single" w:sz="4" w:space="0" w:color="auto"/>
            </w:tcBorders>
          </w:tcPr>
          <w:p w:rsidR="00F257FF" w:rsidRPr="00424D43" w:rsidRDefault="00F257FF" w:rsidP="00F257FF">
            <w:pPr>
              <w:pStyle w:val="Footer"/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This process is uncontrolled when printed.  The current version of this document is available on the HSW Website.</w:t>
            </w:r>
          </w:p>
        </w:tc>
      </w:tr>
    </w:tbl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  <w:sectPr w:rsidR="00F257FF" w:rsidSect="00F257FF">
          <w:headerReference w:type="default" r:id="rId9"/>
          <w:pgSz w:w="16838" w:h="11906" w:orient="landscape"/>
          <w:pgMar w:top="1134" w:right="1134" w:bottom="142" w:left="1134" w:header="709" w:footer="217" w:gutter="0"/>
          <w:cols w:space="708"/>
          <w:docGrid w:linePitch="360"/>
        </w:sectPr>
      </w:pPr>
    </w:p>
    <w:p w:rsidR="00C96CBC" w:rsidRPr="00221BFD" w:rsidRDefault="00C96CBC" w:rsidP="00C96CBC">
      <w:pPr>
        <w:pStyle w:val="Header"/>
        <w:rPr>
          <w:rFonts w:ascii="Arial Narrow" w:hAnsi="Arial Narrow"/>
          <w:b/>
          <w:sz w:val="16"/>
          <w:szCs w:val="16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3394"/>
      </w:tblGrid>
      <w:tr w:rsidR="00C96CBC" w:rsidRPr="00221BFD" w:rsidTr="00C96CBC">
        <w:trPr>
          <w:trHeight w:val="279"/>
          <w:jc w:val="center"/>
        </w:trPr>
        <w:tc>
          <w:tcPr>
            <w:tcW w:w="6798" w:type="dxa"/>
            <w:tcBorders>
              <w:right w:val="nil"/>
            </w:tcBorders>
            <w:shd w:val="clear" w:color="auto" w:fill="365F91"/>
          </w:tcPr>
          <w:p w:rsidR="00C96CBC" w:rsidRPr="00221BFD" w:rsidRDefault="00C96CBC" w:rsidP="0085161A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>HAZARD MANAGEMENT</w:t>
            </w:r>
          </w:p>
        </w:tc>
        <w:tc>
          <w:tcPr>
            <w:tcW w:w="3394" w:type="dxa"/>
            <w:tcBorders>
              <w:left w:val="nil"/>
            </w:tcBorders>
            <w:shd w:val="clear" w:color="auto" w:fill="365F91"/>
          </w:tcPr>
          <w:p w:rsidR="00C96CBC" w:rsidRPr="00221BFD" w:rsidRDefault="00C96CBC" w:rsidP="00C96CBC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>APPENDIX B (Page 2 of 2)</w:t>
            </w:r>
          </w:p>
        </w:tc>
      </w:tr>
    </w:tbl>
    <w:p w:rsidR="00C96CBC" w:rsidRPr="00A150D0" w:rsidRDefault="00C96CBC" w:rsidP="00C96CBC">
      <w:pPr>
        <w:pStyle w:val="NormalWeb"/>
        <w:spacing w:after="0"/>
        <w:rPr>
          <w:rFonts w:ascii="Arial Narrow" w:hAnsi="Arial Narrow"/>
          <w:color w:val="000000"/>
          <w:sz w:val="16"/>
          <w:szCs w:val="16"/>
        </w:rPr>
      </w:pPr>
    </w:p>
    <w:p w:rsidR="00C96CBC" w:rsidRDefault="00C96CBC" w:rsidP="00C96CBC">
      <w:pPr>
        <w:jc w:val="center"/>
        <w:rPr>
          <w:rFonts w:ascii="Arial Narrow" w:hAnsi="Arial Narrow"/>
          <w:b/>
        </w:rPr>
      </w:pPr>
    </w:p>
    <w:p w:rsidR="00C96CBC" w:rsidRPr="00292693" w:rsidRDefault="00C96CBC" w:rsidP="00C96CBC">
      <w:pPr>
        <w:jc w:val="center"/>
        <w:rPr>
          <w:rFonts w:ascii="Arial Narrow" w:hAnsi="Arial Narrow"/>
          <w:b/>
        </w:rPr>
      </w:pPr>
      <w:r w:rsidRPr="00292693">
        <w:rPr>
          <w:rFonts w:ascii="Arial Narrow" w:hAnsi="Arial Narrow"/>
          <w:b/>
        </w:rPr>
        <w:t>RISK ASSESSMENT TABLES</w:t>
      </w:r>
    </w:p>
    <w:p w:rsidR="00C96CBC" w:rsidRDefault="00C96CBC" w:rsidP="00C96CBC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</w:p>
    <w:p w:rsidR="00C96CBC" w:rsidRPr="0073785B" w:rsidRDefault="00C96CBC" w:rsidP="00C96CBC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Three essential steps are taken:</w:t>
      </w:r>
    </w:p>
    <w:p w:rsidR="00C96CBC" w:rsidRPr="0073785B" w:rsidRDefault="00C96CBC" w:rsidP="000F2D58">
      <w:pPr>
        <w:pStyle w:val="BodyText3"/>
        <w:numPr>
          <w:ilvl w:val="0"/>
          <w:numId w:val="5"/>
        </w:numPr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The probability or likelihood of an incident occurring is evaluated</w:t>
      </w:r>
      <w:r>
        <w:rPr>
          <w:rFonts w:ascii="Arial Narrow" w:hAnsi="Arial Narrow"/>
          <w:sz w:val="18"/>
          <w:szCs w:val="18"/>
        </w:rPr>
        <w:t>;</w:t>
      </w:r>
    </w:p>
    <w:p w:rsidR="00C96CBC" w:rsidRPr="0073785B" w:rsidRDefault="00C96CBC" w:rsidP="000F2D58">
      <w:pPr>
        <w:pStyle w:val="BodyText3"/>
        <w:numPr>
          <w:ilvl w:val="0"/>
          <w:numId w:val="5"/>
        </w:numPr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The severity of the potential consequences is calculated or estimated</w:t>
      </w:r>
      <w:r>
        <w:rPr>
          <w:rFonts w:ascii="Arial Narrow" w:hAnsi="Arial Narrow"/>
          <w:sz w:val="18"/>
          <w:szCs w:val="18"/>
        </w:rPr>
        <w:t>;</w:t>
      </w:r>
    </w:p>
    <w:p w:rsidR="00C96CBC" w:rsidRPr="0073785B" w:rsidRDefault="00C96CBC" w:rsidP="000F2D58">
      <w:pPr>
        <w:pStyle w:val="BodyText3"/>
        <w:numPr>
          <w:ilvl w:val="0"/>
          <w:numId w:val="5"/>
        </w:numPr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Based on these two factors, the risks are assigned priority for risk control through the use of a risk rating.</w:t>
      </w:r>
    </w:p>
    <w:p w:rsidR="00C96CBC" w:rsidRPr="0073785B" w:rsidRDefault="00C96CBC" w:rsidP="00C96CBC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</w:p>
    <w:p w:rsidR="00C96CBC" w:rsidRPr="0073785B" w:rsidRDefault="00C96CBC" w:rsidP="00C96CBC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Risk assessment involves examining and evaluating the likelihood/severity/consequence in order to prioritise and implement adequate controls.  The risk matrix has been adopted based on the principles of AS/NZS ISO 31000 (2009) Risk Management – Principles and Guidelines</w:t>
      </w:r>
      <w:r>
        <w:rPr>
          <w:rFonts w:ascii="Arial Narrow" w:hAnsi="Arial Narrow"/>
          <w:sz w:val="18"/>
          <w:szCs w:val="18"/>
        </w:rPr>
        <w:t xml:space="preserve"> and Code of Practice “How to Manage Work Health and Safety Risks (2012).</w:t>
      </w:r>
    </w:p>
    <w:p w:rsidR="00C96CBC" w:rsidRPr="0073785B" w:rsidRDefault="00C96CBC" w:rsidP="00C96CBC">
      <w:pPr>
        <w:rPr>
          <w:rFonts w:ascii="Arial Narrow" w:hAnsi="Arial Narrow"/>
          <w:sz w:val="18"/>
          <w:szCs w:val="18"/>
        </w:rPr>
      </w:pPr>
    </w:p>
    <w:p w:rsidR="00C96CBC" w:rsidRPr="0073785B" w:rsidRDefault="00C96CBC" w:rsidP="00C96CBC">
      <w:pPr>
        <w:rPr>
          <w:rFonts w:ascii="Arial Narrow" w:hAnsi="Arial Narrow"/>
          <w:b/>
          <w:sz w:val="18"/>
          <w:szCs w:val="18"/>
        </w:rPr>
      </w:pPr>
      <w:r w:rsidRPr="0073785B">
        <w:rPr>
          <w:rFonts w:ascii="Arial Narrow" w:hAnsi="Arial Narrow"/>
          <w:b/>
          <w:sz w:val="18"/>
          <w:szCs w:val="18"/>
        </w:rPr>
        <w:t>Likelihood Table</w:t>
      </w:r>
      <w:r>
        <w:rPr>
          <w:rFonts w:ascii="Arial Narrow" w:hAnsi="Arial Narrow"/>
          <w:b/>
          <w:sz w:val="18"/>
          <w:szCs w:val="18"/>
        </w:rPr>
        <w:t xml:space="preserve"> </w:t>
      </w:r>
    </w:p>
    <w:p w:rsidR="00C96CBC" w:rsidRPr="00AF37BE" w:rsidRDefault="00C96CBC" w:rsidP="00C96CBC">
      <w:pPr>
        <w:rPr>
          <w:rFonts w:ascii="Arial Narrow" w:hAnsi="Arial Narrow"/>
          <w:b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05"/>
      </w:tblGrid>
      <w:tr w:rsidR="00C96CBC" w:rsidRPr="0073785B" w:rsidTr="0085161A">
        <w:tc>
          <w:tcPr>
            <w:tcW w:w="1384" w:type="dxa"/>
            <w:shd w:val="clear" w:color="auto" w:fill="000000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8505" w:type="dxa"/>
            <w:shd w:val="clear" w:color="auto" w:fill="000000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DESCRIPTION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Almost certain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There is an expectation that an event/incident will occur.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Likely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 xml:space="preserve">There is an expectation that an event/incident </w:t>
            </w:r>
            <w:r w:rsidRPr="0073785B">
              <w:rPr>
                <w:rFonts w:ascii="Arial Narrow" w:hAnsi="Arial Narrow"/>
                <w:b/>
                <w:sz w:val="18"/>
                <w:szCs w:val="18"/>
              </w:rPr>
              <w:t>could occur</w:t>
            </w:r>
            <w:r w:rsidRPr="0073785B">
              <w:rPr>
                <w:rFonts w:ascii="Arial Narrow" w:hAnsi="Arial Narrow"/>
                <w:sz w:val="18"/>
                <w:szCs w:val="18"/>
              </w:rPr>
              <w:t xml:space="preserve"> but not certain to occur.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Slight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This expectation lies somewhere in the midpoint between “could” and “improbable”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Unlikely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 xml:space="preserve">There is an expectation that an event/incident is doubtful or </w:t>
            </w:r>
            <w:r w:rsidRPr="0073785B">
              <w:rPr>
                <w:rFonts w:ascii="Arial Narrow" w:hAnsi="Arial Narrow"/>
                <w:b/>
                <w:sz w:val="18"/>
                <w:szCs w:val="18"/>
              </w:rPr>
              <w:t xml:space="preserve">improbable </w:t>
            </w:r>
            <w:r w:rsidRPr="0073785B">
              <w:rPr>
                <w:rFonts w:ascii="Arial Narrow" w:hAnsi="Arial Narrow"/>
                <w:sz w:val="18"/>
                <w:szCs w:val="18"/>
              </w:rPr>
              <w:t>to occur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Rare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</w:t>
            </w:r>
            <w:r w:rsidRPr="0073785B">
              <w:rPr>
                <w:rFonts w:ascii="Arial Narrow" w:hAnsi="Arial Narrow"/>
                <w:sz w:val="18"/>
                <w:szCs w:val="18"/>
              </w:rPr>
              <w:t>here is no expectation that the event/incident will occur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C96CBC" w:rsidRPr="00AF37BE" w:rsidRDefault="00C96CBC" w:rsidP="00C96CBC">
      <w:pPr>
        <w:rPr>
          <w:rFonts w:ascii="Arial Narrow" w:hAnsi="Arial Narrow"/>
          <w:sz w:val="18"/>
          <w:szCs w:val="18"/>
        </w:rPr>
      </w:pPr>
    </w:p>
    <w:p w:rsidR="00C96CBC" w:rsidRPr="00AF37BE" w:rsidRDefault="00C96CBC" w:rsidP="00C96CBC">
      <w:pPr>
        <w:rPr>
          <w:rFonts w:ascii="Arial Narrow" w:hAnsi="Arial Narrow"/>
          <w:b/>
          <w:sz w:val="18"/>
          <w:szCs w:val="18"/>
        </w:rPr>
      </w:pPr>
      <w:r w:rsidRPr="00AF37BE">
        <w:rPr>
          <w:rFonts w:ascii="Arial Narrow" w:hAnsi="Arial Narrow"/>
          <w:b/>
          <w:sz w:val="18"/>
          <w:szCs w:val="18"/>
        </w:rPr>
        <w:t xml:space="preserve">Consequences Table </w:t>
      </w:r>
    </w:p>
    <w:p w:rsidR="00C96CBC" w:rsidRPr="00AF37BE" w:rsidRDefault="00C96CBC" w:rsidP="00C96CBC">
      <w:pPr>
        <w:rPr>
          <w:rFonts w:ascii="Arial Narrow" w:hAnsi="Arial Narrow"/>
          <w:b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05"/>
      </w:tblGrid>
      <w:tr w:rsidR="00C96CBC" w:rsidRPr="0073785B" w:rsidTr="0085161A">
        <w:tc>
          <w:tcPr>
            <w:tcW w:w="1384" w:type="dxa"/>
            <w:shd w:val="clear" w:color="auto" w:fill="000000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8505" w:type="dxa"/>
            <w:shd w:val="clear" w:color="auto" w:fill="000000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DESCRIPTION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Severe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resulting in death, permanent incapacity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Major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requiring extensive medical treatment, hospitalisation, or activities could result in a Notifiable occurrence.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Moderate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requires formal medical treatment (hospital outpatient/doctors visit etc), activities could result in an Improvement Notice.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Minor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requires first aid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Negligible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requires minor first aid (e.g. bandaid), or result in short term discomfort (e.g. bruise, headache, muscular aches etc)</w:t>
            </w:r>
            <w:r>
              <w:rPr>
                <w:rFonts w:ascii="Arial Narrow" w:hAnsi="Arial Narrow"/>
                <w:sz w:val="18"/>
                <w:szCs w:val="18"/>
              </w:rPr>
              <w:t>, no medical treatment.</w:t>
            </w:r>
          </w:p>
        </w:tc>
      </w:tr>
    </w:tbl>
    <w:p w:rsidR="00C96CBC" w:rsidRPr="0073785B" w:rsidRDefault="00C96CBC" w:rsidP="00C96CBC">
      <w:pPr>
        <w:rPr>
          <w:rFonts w:ascii="Arial Narrow" w:hAnsi="Arial Narrow"/>
          <w:sz w:val="18"/>
          <w:szCs w:val="18"/>
        </w:rPr>
      </w:pPr>
    </w:p>
    <w:p w:rsidR="00C96CBC" w:rsidRPr="0073785B" w:rsidRDefault="00C96CBC" w:rsidP="00C96CBC">
      <w:pPr>
        <w:rPr>
          <w:rFonts w:ascii="Arial Narrow" w:hAnsi="Arial Narrow"/>
          <w:b/>
          <w:sz w:val="18"/>
          <w:szCs w:val="18"/>
        </w:rPr>
      </w:pPr>
      <w:r w:rsidRPr="0073785B">
        <w:rPr>
          <w:rFonts w:ascii="Arial Narrow" w:hAnsi="Arial Narrow"/>
          <w:b/>
          <w:sz w:val="18"/>
          <w:szCs w:val="18"/>
        </w:rPr>
        <w:t>Risk matrix</w:t>
      </w:r>
    </w:p>
    <w:p w:rsidR="00C96CBC" w:rsidRPr="00AF37BE" w:rsidRDefault="00C96CBC" w:rsidP="00C96CBC">
      <w:pPr>
        <w:rPr>
          <w:rFonts w:ascii="Arial Narrow" w:hAnsi="Arial Narrow"/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1701"/>
        <w:gridCol w:w="1701"/>
        <w:gridCol w:w="1721"/>
        <w:gridCol w:w="1620"/>
      </w:tblGrid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Likelihood</w:t>
            </w:r>
          </w:p>
        </w:tc>
        <w:tc>
          <w:tcPr>
            <w:tcW w:w="8444" w:type="dxa"/>
            <w:gridSpan w:val="5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Consequences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Negligible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Minor</w:t>
            </w:r>
          </w:p>
        </w:tc>
        <w:tc>
          <w:tcPr>
            <w:tcW w:w="1701" w:type="dxa"/>
            <w:shd w:val="clear" w:color="auto" w:fill="auto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Moderate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Major</w:t>
            </w:r>
          </w:p>
        </w:tc>
        <w:tc>
          <w:tcPr>
            <w:tcW w:w="1620" w:type="dxa"/>
            <w:shd w:val="clear" w:color="auto" w:fill="auto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Severe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Almost Certain</w:t>
            </w:r>
          </w:p>
        </w:tc>
        <w:tc>
          <w:tcPr>
            <w:tcW w:w="1701" w:type="dxa"/>
            <w:shd w:val="clear" w:color="auto" w:fill="00B05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701" w:type="dxa"/>
            <w:shd w:val="clear" w:color="auto" w:fill="FF000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FF000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  <w:tc>
          <w:tcPr>
            <w:tcW w:w="1620" w:type="dxa"/>
            <w:shd w:val="clear" w:color="auto" w:fill="FF000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Likely</w:t>
            </w:r>
          </w:p>
        </w:tc>
        <w:tc>
          <w:tcPr>
            <w:tcW w:w="1701" w:type="dxa"/>
            <w:shd w:val="clear" w:color="auto" w:fill="00B05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shd w:val="clear" w:color="auto" w:fill="00B05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721" w:type="dxa"/>
            <w:shd w:val="clear" w:color="auto" w:fill="FF000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000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Slight</w:t>
            </w:r>
          </w:p>
        </w:tc>
        <w:tc>
          <w:tcPr>
            <w:tcW w:w="1701" w:type="dxa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00B05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FFFF0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620" w:type="dxa"/>
            <w:shd w:val="clear" w:color="auto" w:fill="FF000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Unlikely</w:t>
            </w:r>
          </w:p>
        </w:tc>
        <w:tc>
          <w:tcPr>
            <w:tcW w:w="1701" w:type="dxa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00B05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21" w:type="dxa"/>
            <w:shd w:val="clear" w:color="auto" w:fill="00B05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0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Rare</w:t>
            </w:r>
          </w:p>
        </w:tc>
        <w:tc>
          <w:tcPr>
            <w:tcW w:w="1701" w:type="dxa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FFFFFF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21" w:type="dxa"/>
            <w:shd w:val="clear" w:color="auto" w:fill="00B05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620" w:type="dxa"/>
            <w:shd w:val="clear" w:color="auto" w:fill="00B05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</w:tr>
    </w:tbl>
    <w:p w:rsidR="00C96CBC" w:rsidRDefault="00C96CBC" w:rsidP="00C96CBC">
      <w:pPr>
        <w:ind w:left="340" w:right="283"/>
        <w:rPr>
          <w:rFonts w:ascii="Arial Narrow" w:hAnsi="Arial Narrow"/>
          <w:color w:val="000000"/>
          <w:sz w:val="20"/>
          <w:szCs w:val="20"/>
          <w:u w:val="single"/>
        </w:rPr>
      </w:pPr>
    </w:p>
    <w:p w:rsidR="00C96CBC" w:rsidRPr="00005A9D" w:rsidRDefault="00C96CBC" w:rsidP="00C96CBC">
      <w:pPr>
        <w:ind w:right="283"/>
        <w:rPr>
          <w:rFonts w:ascii="Arial Narrow" w:hAnsi="Arial Narrow"/>
          <w:b/>
          <w:color w:val="000000"/>
          <w:sz w:val="18"/>
          <w:szCs w:val="18"/>
          <w:u w:val="single"/>
        </w:rPr>
      </w:pPr>
      <w:r w:rsidRPr="00005A9D">
        <w:rPr>
          <w:rFonts w:ascii="Arial Narrow" w:hAnsi="Arial Narrow"/>
          <w:b/>
          <w:color w:val="000000"/>
          <w:sz w:val="18"/>
          <w:szCs w:val="18"/>
          <w:u w:val="single"/>
        </w:rPr>
        <w:t>If the level of risk is assessed as high or very high</w:t>
      </w:r>
    </w:p>
    <w:p w:rsidR="00C96CBC" w:rsidRPr="00005A9D" w:rsidRDefault="00C96CBC" w:rsidP="000F2D58">
      <w:pPr>
        <w:numPr>
          <w:ilvl w:val="0"/>
          <w:numId w:val="6"/>
        </w:numPr>
        <w:ind w:right="283"/>
        <w:rPr>
          <w:rFonts w:ascii="Arial Narrow" w:hAnsi="Arial Narrow"/>
          <w:color w:val="000000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Stop the activity; or</w:t>
      </w:r>
    </w:p>
    <w:p w:rsidR="00C96CBC" w:rsidRPr="00005A9D" w:rsidRDefault="00C96CBC" w:rsidP="000F2D58">
      <w:pPr>
        <w:numPr>
          <w:ilvl w:val="0"/>
          <w:numId w:val="6"/>
        </w:numPr>
        <w:ind w:right="283"/>
        <w:rPr>
          <w:rFonts w:ascii="Arial Narrow" w:hAnsi="Arial Narrow"/>
          <w:color w:val="000000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Tag out the plant/equipment; or</w:t>
      </w:r>
    </w:p>
    <w:p w:rsidR="00C96CBC" w:rsidRPr="00005A9D" w:rsidRDefault="00C96CBC" w:rsidP="000F2D58">
      <w:pPr>
        <w:numPr>
          <w:ilvl w:val="0"/>
          <w:numId w:val="6"/>
        </w:numPr>
        <w:ind w:right="283"/>
        <w:rPr>
          <w:rFonts w:ascii="Arial Narrow" w:hAnsi="Arial Narrow"/>
          <w:color w:val="000000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 xml:space="preserve">Secure any chemical; and </w:t>
      </w:r>
    </w:p>
    <w:p w:rsidR="00C96CBC" w:rsidRPr="00005A9D" w:rsidRDefault="00C96CBC" w:rsidP="000F2D58">
      <w:pPr>
        <w:numPr>
          <w:ilvl w:val="0"/>
          <w:numId w:val="6"/>
        </w:numPr>
        <w:ind w:right="283"/>
        <w:rPr>
          <w:rFonts w:ascii="Arial Narrow" w:hAnsi="Arial Narrow"/>
          <w:color w:val="000000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Determine if the activity is to:</w:t>
      </w:r>
    </w:p>
    <w:p w:rsidR="00C96CBC" w:rsidRPr="00005A9D" w:rsidRDefault="00C96CBC" w:rsidP="000F2D58">
      <w:pPr>
        <w:numPr>
          <w:ilvl w:val="0"/>
          <w:numId w:val="6"/>
        </w:numPr>
        <w:ind w:left="757" w:right="283"/>
        <w:rPr>
          <w:rFonts w:ascii="Arial Narrow" w:hAnsi="Arial Narrow"/>
          <w:color w:val="000000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continue; or</w:t>
      </w:r>
    </w:p>
    <w:p w:rsidR="00C96CBC" w:rsidRPr="00005A9D" w:rsidRDefault="00C96CBC" w:rsidP="000F2D58">
      <w:pPr>
        <w:numPr>
          <w:ilvl w:val="0"/>
          <w:numId w:val="6"/>
        </w:numPr>
        <w:ind w:left="757"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 xml:space="preserve">cease </w:t>
      </w:r>
    </w:p>
    <w:p w:rsidR="00C96CBC" w:rsidRDefault="00C96CBC" w:rsidP="00C96CBC">
      <w:pPr>
        <w:ind w:right="283"/>
        <w:rPr>
          <w:rFonts w:ascii="Arial Narrow" w:hAnsi="Arial Narrow"/>
          <w:color w:val="000000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 xml:space="preserve">in consultation with your Manager/Supervisor.  </w:t>
      </w:r>
    </w:p>
    <w:p w:rsidR="00C96CBC" w:rsidRDefault="00C96CBC" w:rsidP="00C96CBC">
      <w:pPr>
        <w:ind w:right="283"/>
        <w:rPr>
          <w:rFonts w:ascii="Arial Narrow" w:hAnsi="Arial Narrow"/>
          <w:color w:val="000000"/>
          <w:sz w:val="18"/>
          <w:szCs w:val="18"/>
        </w:rPr>
      </w:pPr>
    </w:p>
    <w:p w:rsidR="00C96CBC" w:rsidRPr="00A86A94" w:rsidRDefault="00C96CBC" w:rsidP="00C96CBC">
      <w:pPr>
        <w:ind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 xml:space="preserve">Follow the process in </w:t>
      </w:r>
      <w:r w:rsidRPr="00005A9D">
        <w:rPr>
          <w:rFonts w:ascii="Arial Narrow" w:hAnsi="Arial Narrow"/>
          <w:sz w:val="18"/>
          <w:szCs w:val="18"/>
        </w:rPr>
        <w:t>3.5.</w:t>
      </w:r>
      <w:r>
        <w:rPr>
          <w:rFonts w:ascii="Arial Narrow" w:hAnsi="Arial Narrow"/>
          <w:sz w:val="18"/>
          <w:szCs w:val="18"/>
        </w:rPr>
        <w:t>6</w:t>
      </w:r>
      <w:r w:rsidRPr="00005A9D">
        <w:rPr>
          <w:rFonts w:ascii="Arial Narrow" w:hAnsi="Arial Narrow"/>
          <w:sz w:val="18"/>
          <w:szCs w:val="18"/>
        </w:rPr>
        <w:t>.1</w:t>
      </w:r>
      <w:r w:rsidRPr="00005A9D">
        <w:rPr>
          <w:rFonts w:ascii="Arial Narrow" w:hAnsi="Arial Narrow"/>
          <w:b/>
          <w:sz w:val="18"/>
          <w:szCs w:val="18"/>
        </w:rPr>
        <w:t xml:space="preserve"> </w:t>
      </w:r>
      <w:r w:rsidRPr="00005A9D">
        <w:rPr>
          <w:rFonts w:ascii="Arial Narrow" w:hAnsi="Arial Narrow"/>
          <w:sz w:val="18"/>
          <w:szCs w:val="18"/>
        </w:rPr>
        <w:t>where the risk cannot be reduced to medium or low.</w:t>
      </w:r>
    </w:p>
    <w:p w:rsidR="00C96CBC" w:rsidRDefault="00C96CBC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F257FF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4538"/>
        <w:gridCol w:w="1254"/>
        <w:gridCol w:w="1390"/>
        <w:gridCol w:w="1354"/>
      </w:tblGrid>
      <w:tr w:rsidR="00F257FF" w:rsidRPr="00424D43" w:rsidTr="00F257FF">
        <w:tc>
          <w:tcPr>
            <w:tcW w:w="1102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HSW Handbook</w:t>
            </w:r>
          </w:p>
        </w:tc>
        <w:tc>
          <w:tcPr>
            <w:tcW w:w="4673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Events Safety Management (Information Sheet)</w:t>
            </w:r>
          </w:p>
        </w:tc>
        <w:tc>
          <w:tcPr>
            <w:tcW w:w="1275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 xml:space="preserve">Effective Date: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57FF" w:rsidRPr="00707B26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28 January 2016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 xml:space="preserve">Version </w:t>
            </w:r>
            <w:r>
              <w:rPr>
                <w:rFonts w:ascii="Arial Narrow" w:hAnsi="Arial Narrow"/>
                <w:b/>
                <w:sz w:val="14"/>
                <w:szCs w:val="14"/>
              </w:rPr>
              <w:t>1</w:t>
            </w:r>
            <w:r w:rsidRPr="00424D43">
              <w:rPr>
                <w:rFonts w:ascii="Arial Narrow" w:hAnsi="Arial Narrow"/>
                <w:b/>
                <w:sz w:val="14"/>
                <w:szCs w:val="14"/>
              </w:rPr>
              <w:t>.0</w:t>
            </w:r>
          </w:p>
        </w:tc>
      </w:tr>
      <w:tr w:rsidR="00F257FF" w:rsidRPr="00424D43" w:rsidTr="00F257FF">
        <w:tc>
          <w:tcPr>
            <w:tcW w:w="1102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 xml:space="preserve">Authorised by </w:t>
            </w:r>
          </w:p>
        </w:tc>
        <w:tc>
          <w:tcPr>
            <w:tcW w:w="4673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Associate Director, HR Compliance and Improvement Services</w:t>
            </w:r>
          </w:p>
        </w:tc>
        <w:tc>
          <w:tcPr>
            <w:tcW w:w="1275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Review Date: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57FF" w:rsidRPr="00707B26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28 January 2019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F" w:rsidRPr="00F257FF" w:rsidRDefault="00F257FF" w:rsidP="00F257FF">
            <w:pPr>
              <w:pStyle w:val="Footer"/>
              <w:rPr>
                <w:rFonts w:ascii="Arial Narrow" w:hAnsi="Arial Narrow"/>
                <w:b/>
                <w:sz w:val="14"/>
                <w:szCs w:val="14"/>
              </w:rPr>
            </w:pPr>
            <w:r w:rsidRPr="00F257FF">
              <w:rPr>
                <w:rFonts w:ascii="Arial Narrow" w:hAnsi="Arial Narrow"/>
                <w:b/>
                <w:sz w:val="14"/>
                <w:szCs w:val="14"/>
              </w:rPr>
              <w:t xml:space="preserve">Page </w:t>
            </w:r>
            <w:r>
              <w:rPr>
                <w:rStyle w:val="PageNumber"/>
                <w:rFonts w:ascii="Arial Narrow" w:eastAsiaTheme="majorEastAsia" w:hAnsi="Arial Narrow"/>
                <w:b/>
                <w:sz w:val="14"/>
                <w:szCs w:val="14"/>
              </w:rPr>
              <w:t>7</w:t>
            </w:r>
            <w:r w:rsidRPr="00F257FF">
              <w:rPr>
                <w:rStyle w:val="PageNumber"/>
                <w:rFonts w:ascii="Arial Narrow" w:eastAsiaTheme="majorEastAsia" w:hAnsi="Arial Narrow"/>
                <w:b/>
                <w:sz w:val="14"/>
                <w:szCs w:val="14"/>
              </w:rPr>
              <w:t xml:space="preserve"> of </w:t>
            </w:r>
            <w:r>
              <w:rPr>
                <w:rStyle w:val="PageNumber"/>
                <w:rFonts w:ascii="Arial Narrow" w:eastAsiaTheme="majorEastAsia" w:hAnsi="Arial Narrow"/>
                <w:b/>
                <w:sz w:val="14"/>
                <w:szCs w:val="14"/>
              </w:rPr>
              <w:t>15</w:t>
            </w:r>
          </w:p>
        </w:tc>
      </w:tr>
      <w:tr w:rsidR="00F257FF" w:rsidRPr="00424D43" w:rsidTr="00F257FF">
        <w:tc>
          <w:tcPr>
            <w:tcW w:w="1102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Warning</w:t>
            </w:r>
          </w:p>
        </w:tc>
        <w:tc>
          <w:tcPr>
            <w:tcW w:w="8746" w:type="dxa"/>
            <w:gridSpan w:val="4"/>
            <w:tcBorders>
              <w:right w:val="single" w:sz="4" w:space="0" w:color="auto"/>
            </w:tcBorders>
          </w:tcPr>
          <w:p w:rsidR="00F257FF" w:rsidRPr="00424D43" w:rsidRDefault="00F257FF" w:rsidP="00F257FF">
            <w:pPr>
              <w:pStyle w:val="Footer"/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This process is uncontrolled when printed.  The current version of this document is available on the HSW Website.</w:t>
            </w:r>
          </w:p>
        </w:tc>
      </w:tr>
    </w:tbl>
    <w:p w:rsidR="000B55BD" w:rsidRPr="00960209" w:rsidRDefault="000B55BD" w:rsidP="00863910">
      <w:pPr>
        <w:rPr>
          <w:rFonts w:ascii="Arial Narrow" w:hAnsi="Arial Narrow"/>
          <w:bCs/>
          <w:color w:val="000000"/>
          <w:sz w:val="20"/>
          <w:szCs w:val="20"/>
          <w:lang w:eastAsia="en-AU"/>
        </w:rPr>
      </w:pPr>
    </w:p>
    <w:sectPr w:rsidR="000B55BD" w:rsidRPr="00960209" w:rsidSect="00863910">
      <w:headerReference w:type="default" r:id="rId10"/>
      <w:pgSz w:w="11906" w:h="16838"/>
      <w:pgMar w:top="1134" w:right="1134" w:bottom="426" w:left="1134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FF" w:rsidRDefault="00F257FF" w:rsidP="00734DEC">
      <w:r>
        <w:separator/>
      </w:r>
    </w:p>
  </w:endnote>
  <w:endnote w:type="continuationSeparator" w:id="0">
    <w:p w:rsidR="00F257FF" w:rsidRDefault="00F257FF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EBCDK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EBCI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FF" w:rsidRDefault="00F257FF" w:rsidP="00734DEC">
      <w:r>
        <w:separator/>
      </w:r>
    </w:p>
  </w:footnote>
  <w:footnote w:type="continuationSeparator" w:id="0">
    <w:p w:rsidR="00F257FF" w:rsidRDefault="00F257FF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8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  <w:gridCol w:w="11581"/>
    </w:tblGrid>
    <w:tr w:rsidR="00F257FF" w:rsidTr="00DE12D9">
      <w:tc>
        <w:tcPr>
          <w:tcW w:w="3303" w:type="dxa"/>
        </w:tcPr>
        <w:p w:rsidR="00F257FF" w:rsidRDefault="00F257FF" w:rsidP="00686017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:rsidR="00F257FF" w:rsidRDefault="00F257FF" w:rsidP="00686017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11581" w:type="dxa"/>
        </w:tcPr>
        <w:p w:rsidR="00F257FF" w:rsidRDefault="00F257FF" w:rsidP="00686017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column">
                  <wp:posOffset>6369243</wp:posOffset>
                </wp:positionH>
                <wp:positionV relativeFrom="paragraph">
                  <wp:posOffset>3009</wp:posOffset>
                </wp:positionV>
                <wp:extent cx="846331" cy="25908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5351" y="20647"/>
                    <wp:lineTo x="20919" y="15882"/>
                    <wp:lineTo x="20919" y="0"/>
                    <wp:lineTo x="0" y="0"/>
                  </wp:wrapPolygon>
                </wp:wrapTight>
                <wp:docPr id="77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331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F257FF" w:rsidRDefault="00BB22E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3106E73C" wp14:editId="70E1AA35">
              <wp:simplePos x="0" y="0"/>
              <wp:positionH relativeFrom="column">
                <wp:posOffset>4413302</wp:posOffset>
              </wp:positionH>
              <wp:positionV relativeFrom="paragraph">
                <wp:posOffset>-598027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B22E5" w:rsidRPr="00BB22E5" w:rsidRDefault="00BB22E5" w:rsidP="00BB22E5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b/>
                              <w:outline/>
                              <w:color w:val="C0504D" w:themeColor="accent2"/>
                              <w:sz w:val="72"/>
                              <w:szCs w:val="7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outline/>
                              <w:color w:val="C0504D" w:themeColor="accent2"/>
                              <w:sz w:val="72"/>
                              <w:szCs w:val="7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6E7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7.5pt;margin-top:-47.1pt;width:2in;height:2in;z-index:251687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" filled="f" stroked="f">
              <v:fill o:detectmouseclick="t"/>
              <v:textbox style="mso-fit-shape-to-text:t">
                <w:txbxContent>
                  <w:p w:rsidR="00BB22E5" w:rsidRPr="00BB22E5" w:rsidRDefault="00BB22E5" w:rsidP="00BB22E5">
                    <w:pPr>
                      <w:pStyle w:val="Header"/>
                      <w:jc w:val="center"/>
                      <w:rPr>
                        <w:rFonts w:ascii="Arial Narrow" w:hAnsi="Arial Narrow"/>
                        <w:b/>
                        <w:outline/>
                        <w:color w:val="C0504D" w:themeColor="accent2"/>
                        <w:sz w:val="72"/>
                        <w:szCs w:val="7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b/>
                        <w:outline/>
                        <w:color w:val="C0504D" w:themeColor="accent2"/>
                        <w:sz w:val="72"/>
                        <w:szCs w:val="7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  <w:r w:rsidR="00F257FF"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76160" behindDoc="0" locked="0" layoutInCell="1" allowOverlap="1" wp14:anchorId="2DB0DA49" wp14:editId="74B2EB92">
              <wp:simplePos x="0" y="0"/>
              <wp:positionH relativeFrom="column">
                <wp:posOffset>59138</wp:posOffset>
              </wp:positionH>
              <wp:positionV relativeFrom="paragraph">
                <wp:posOffset>117061</wp:posOffset>
              </wp:positionV>
              <wp:extent cx="9438198" cy="0"/>
              <wp:effectExtent l="0" t="0" r="2984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43819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2D863" id="Straight Connector 6" o:spid="_x0000_s1026" style="position:absolute;flip:y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.65pt,9.2pt" to="747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" strokecolor="red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  <w:gridCol w:w="6620"/>
    </w:tblGrid>
    <w:tr w:rsidR="00F257FF" w:rsidTr="00DE12D9">
      <w:tc>
        <w:tcPr>
          <w:tcW w:w="3303" w:type="dxa"/>
        </w:tcPr>
        <w:p w:rsidR="00F257FF" w:rsidRDefault="00F257FF" w:rsidP="00686017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:rsidR="00F257FF" w:rsidRDefault="00F257FF" w:rsidP="00686017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6620" w:type="dxa"/>
        </w:tcPr>
        <w:p w:rsidR="00F257FF" w:rsidRDefault="00F257FF" w:rsidP="00686017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column">
                  <wp:posOffset>3220527</wp:posOffset>
                </wp:positionH>
                <wp:positionV relativeFrom="paragraph">
                  <wp:posOffset>3009</wp:posOffset>
                </wp:positionV>
                <wp:extent cx="846331" cy="25908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5351" y="20647"/>
                    <wp:lineTo x="20919" y="15882"/>
                    <wp:lineTo x="20919" y="0"/>
                    <wp:lineTo x="0" y="0"/>
                  </wp:wrapPolygon>
                </wp:wrapTight>
                <wp:docPr id="103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331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F257FF" w:rsidRDefault="00F257FF">
    <w:pPr>
      <w:pStyle w:val="Header"/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80256" behindDoc="0" locked="0" layoutInCell="1" allowOverlap="1" wp14:anchorId="6EE4F67F" wp14:editId="60D162F7">
              <wp:simplePos x="0" y="0"/>
              <wp:positionH relativeFrom="column">
                <wp:posOffset>67089</wp:posOffset>
              </wp:positionH>
              <wp:positionV relativeFrom="paragraph">
                <wp:posOffset>109110</wp:posOffset>
              </wp:positionV>
              <wp:extent cx="6217920" cy="0"/>
              <wp:effectExtent l="0" t="0" r="30480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357BAF" id="Straight Connector 14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.3pt,8.6pt" to="494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" strokecolor="red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43675E2"/>
    <w:lvl w:ilvl="0">
      <w:start w:val="1"/>
      <w:numFmt w:val="bullet"/>
      <w:pStyle w:val="Defaul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7498C"/>
    <w:multiLevelType w:val="hybridMultilevel"/>
    <w:tmpl w:val="9B20AE1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571B"/>
    <w:multiLevelType w:val="hybridMultilevel"/>
    <w:tmpl w:val="F29C0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1581"/>
    <w:multiLevelType w:val="hybridMultilevel"/>
    <w:tmpl w:val="5E2A0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368D"/>
    <w:multiLevelType w:val="hybridMultilevel"/>
    <w:tmpl w:val="189EE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pStyle w:val="SGIC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SGIC2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SGIC3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SGIC4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pStyle w:val="SGIC5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17B87"/>
    <w:multiLevelType w:val="hybridMultilevel"/>
    <w:tmpl w:val="975E6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00402"/>
    <w:multiLevelType w:val="hybridMultilevel"/>
    <w:tmpl w:val="F8489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FE5DA8"/>
    <w:multiLevelType w:val="hybridMultilevel"/>
    <w:tmpl w:val="8632A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451DF"/>
    <w:multiLevelType w:val="hybridMultilevel"/>
    <w:tmpl w:val="91EEB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E1055"/>
    <w:multiLevelType w:val="hybridMultilevel"/>
    <w:tmpl w:val="89BC5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32138"/>
    <w:multiLevelType w:val="hybridMultilevel"/>
    <w:tmpl w:val="0D34F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01E3D"/>
    <w:multiLevelType w:val="hybridMultilevel"/>
    <w:tmpl w:val="3A400716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13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12"/>
  </w:num>
  <w:num w:numId="12">
    <w:abstractNumId w:val="11"/>
  </w:num>
  <w:num w:numId="13">
    <w:abstractNumId w:val="6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0B"/>
    <w:rsid w:val="0001566B"/>
    <w:rsid w:val="000210C5"/>
    <w:rsid w:val="0002540D"/>
    <w:rsid w:val="000320C7"/>
    <w:rsid w:val="0003270B"/>
    <w:rsid w:val="0003392F"/>
    <w:rsid w:val="00035301"/>
    <w:rsid w:val="000505FA"/>
    <w:rsid w:val="0005609F"/>
    <w:rsid w:val="00067C75"/>
    <w:rsid w:val="0007430E"/>
    <w:rsid w:val="0008323D"/>
    <w:rsid w:val="0009166D"/>
    <w:rsid w:val="000952B0"/>
    <w:rsid w:val="000A1C7B"/>
    <w:rsid w:val="000B55BD"/>
    <w:rsid w:val="000D5576"/>
    <w:rsid w:val="000D5C8B"/>
    <w:rsid w:val="000E2DA4"/>
    <w:rsid w:val="000E56DF"/>
    <w:rsid w:val="000E6CBD"/>
    <w:rsid w:val="000F2D58"/>
    <w:rsid w:val="000F579F"/>
    <w:rsid w:val="000F650D"/>
    <w:rsid w:val="000F74AE"/>
    <w:rsid w:val="001040E8"/>
    <w:rsid w:val="00117A9E"/>
    <w:rsid w:val="00117BE4"/>
    <w:rsid w:val="00157160"/>
    <w:rsid w:val="0016081A"/>
    <w:rsid w:val="0017388E"/>
    <w:rsid w:val="001771F6"/>
    <w:rsid w:val="001805E6"/>
    <w:rsid w:val="0019355C"/>
    <w:rsid w:val="00194279"/>
    <w:rsid w:val="001945DD"/>
    <w:rsid w:val="001968A6"/>
    <w:rsid w:val="001A379D"/>
    <w:rsid w:val="001A4003"/>
    <w:rsid w:val="001B0E96"/>
    <w:rsid w:val="001B4F3F"/>
    <w:rsid w:val="001C16A9"/>
    <w:rsid w:val="001D2633"/>
    <w:rsid w:val="001E5231"/>
    <w:rsid w:val="001E5ECC"/>
    <w:rsid w:val="001F5041"/>
    <w:rsid w:val="002028AA"/>
    <w:rsid w:val="002131F6"/>
    <w:rsid w:val="002139FF"/>
    <w:rsid w:val="00222DC8"/>
    <w:rsid w:val="002234AC"/>
    <w:rsid w:val="00231001"/>
    <w:rsid w:val="002426FA"/>
    <w:rsid w:val="00242986"/>
    <w:rsid w:val="00243D6B"/>
    <w:rsid w:val="002443D8"/>
    <w:rsid w:val="002460B0"/>
    <w:rsid w:val="00265963"/>
    <w:rsid w:val="00267E02"/>
    <w:rsid w:val="00271369"/>
    <w:rsid w:val="00271A12"/>
    <w:rsid w:val="00284BC6"/>
    <w:rsid w:val="00285171"/>
    <w:rsid w:val="002874B4"/>
    <w:rsid w:val="002A66F2"/>
    <w:rsid w:val="002E27E6"/>
    <w:rsid w:val="002E599C"/>
    <w:rsid w:val="003042A1"/>
    <w:rsid w:val="00314EBB"/>
    <w:rsid w:val="0031580A"/>
    <w:rsid w:val="00324E4F"/>
    <w:rsid w:val="003452E1"/>
    <w:rsid w:val="00361936"/>
    <w:rsid w:val="00366E31"/>
    <w:rsid w:val="00367009"/>
    <w:rsid w:val="0037062F"/>
    <w:rsid w:val="00373347"/>
    <w:rsid w:val="00373AA5"/>
    <w:rsid w:val="00376F9D"/>
    <w:rsid w:val="00385998"/>
    <w:rsid w:val="00387E4C"/>
    <w:rsid w:val="00391809"/>
    <w:rsid w:val="003A113D"/>
    <w:rsid w:val="003A486A"/>
    <w:rsid w:val="003B1B1E"/>
    <w:rsid w:val="003B6081"/>
    <w:rsid w:val="003C1F0C"/>
    <w:rsid w:val="003C4BA0"/>
    <w:rsid w:val="003D12EE"/>
    <w:rsid w:val="003E3BFD"/>
    <w:rsid w:val="003E4E7E"/>
    <w:rsid w:val="003E6F2D"/>
    <w:rsid w:val="003F1938"/>
    <w:rsid w:val="003F236A"/>
    <w:rsid w:val="00404E18"/>
    <w:rsid w:val="004067E4"/>
    <w:rsid w:val="004241B9"/>
    <w:rsid w:val="00424D43"/>
    <w:rsid w:val="00431249"/>
    <w:rsid w:val="00434A44"/>
    <w:rsid w:val="00461FCD"/>
    <w:rsid w:val="004669EF"/>
    <w:rsid w:val="00470063"/>
    <w:rsid w:val="004722C6"/>
    <w:rsid w:val="00474FA1"/>
    <w:rsid w:val="00476465"/>
    <w:rsid w:val="004A4F51"/>
    <w:rsid w:val="004A5556"/>
    <w:rsid w:val="004A7742"/>
    <w:rsid w:val="004C1873"/>
    <w:rsid w:val="004C55A2"/>
    <w:rsid w:val="004D60A9"/>
    <w:rsid w:val="004E14A9"/>
    <w:rsid w:val="004F0AE0"/>
    <w:rsid w:val="004F3CBF"/>
    <w:rsid w:val="004F6B2D"/>
    <w:rsid w:val="00503D4E"/>
    <w:rsid w:val="005046A3"/>
    <w:rsid w:val="00505498"/>
    <w:rsid w:val="00512F13"/>
    <w:rsid w:val="00513A61"/>
    <w:rsid w:val="0052298B"/>
    <w:rsid w:val="005237C5"/>
    <w:rsid w:val="0053198C"/>
    <w:rsid w:val="005378ED"/>
    <w:rsid w:val="00543E38"/>
    <w:rsid w:val="005469F6"/>
    <w:rsid w:val="0055780B"/>
    <w:rsid w:val="00564029"/>
    <w:rsid w:val="00564F3E"/>
    <w:rsid w:val="00581284"/>
    <w:rsid w:val="005841B0"/>
    <w:rsid w:val="005A391F"/>
    <w:rsid w:val="005A7ACA"/>
    <w:rsid w:val="005B4416"/>
    <w:rsid w:val="005B7159"/>
    <w:rsid w:val="005C72F6"/>
    <w:rsid w:val="005D5A6B"/>
    <w:rsid w:val="005D5DB9"/>
    <w:rsid w:val="005E5A42"/>
    <w:rsid w:val="005E5F9D"/>
    <w:rsid w:val="005E68BB"/>
    <w:rsid w:val="005F4FE9"/>
    <w:rsid w:val="005F64F3"/>
    <w:rsid w:val="00602439"/>
    <w:rsid w:val="00603CBC"/>
    <w:rsid w:val="00603E36"/>
    <w:rsid w:val="0060529C"/>
    <w:rsid w:val="00610EED"/>
    <w:rsid w:val="00622192"/>
    <w:rsid w:val="0063515D"/>
    <w:rsid w:val="00635AF8"/>
    <w:rsid w:val="006464FB"/>
    <w:rsid w:val="00656129"/>
    <w:rsid w:val="0067275F"/>
    <w:rsid w:val="00676F34"/>
    <w:rsid w:val="00680974"/>
    <w:rsid w:val="00686017"/>
    <w:rsid w:val="00691162"/>
    <w:rsid w:val="00691E40"/>
    <w:rsid w:val="006A5547"/>
    <w:rsid w:val="006A5586"/>
    <w:rsid w:val="006B0675"/>
    <w:rsid w:val="006B1FCB"/>
    <w:rsid w:val="006B5472"/>
    <w:rsid w:val="006B6BA4"/>
    <w:rsid w:val="006B7F2B"/>
    <w:rsid w:val="006C2F8A"/>
    <w:rsid w:val="006C695F"/>
    <w:rsid w:val="006D3718"/>
    <w:rsid w:val="006D692A"/>
    <w:rsid w:val="006E0195"/>
    <w:rsid w:val="006E463F"/>
    <w:rsid w:val="006F25BC"/>
    <w:rsid w:val="006F26A9"/>
    <w:rsid w:val="007045E8"/>
    <w:rsid w:val="00707B26"/>
    <w:rsid w:val="00707BA0"/>
    <w:rsid w:val="00710078"/>
    <w:rsid w:val="00711F78"/>
    <w:rsid w:val="007141CD"/>
    <w:rsid w:val="00724A5C"/>
    <w:rsid w:val="007268FB"/>
    <w:rsid w:val="007322B1"/>
    <w:rsid w:val="00734DEC"/>
    <w:rsid w:val="00741FE6"/>
    <w:rsid w:val="00743D01"/>
    <w:rsid w:val="00750653"/>
    <w:rsid w:val="00776180"/>
    <w:rsid w:val="007866BA"/>
    <w:rsid w:val="007919F5"/>
    <w:rsid w:val="00793573"/>
    <w:rsid w:val="007A2F90"/>
    <w:rsid w:val="007A3637"/>
    <w:rsid w:val="007A37C1"/>
    <w:rsid w:val="007B4BE7"/>
    <w:rsid w:val="007D435A"/>
    <w:rsid w:val="007D6E87"/>
    <w:rsid w:val="007E0DAE"/>
    <w:rsid w:val="007F6BF2"/>
    <w:rsid w:val="008123F8"/>
    <w:rsid w:val="00820F73"/>
    <w:rsid w:val="00824B4F"/>
    <w:rsid w:val="008330A1"/>
    <w:rsid w:val="00842E12"/>
    <w:rsid w:val="0084428E"/>
    <w:rsid w:val="0085161A"/>
    <w:rsid w:val="0085187D"/>
    <w:rsid w:val="0086339E"/>
    <w:rsid w:val="00863910"/>
    <w:rsid w:val="00865E13"/>
    <w:rsid w:val="0086602B"/>
    <w:rsid w:val="0087283D"/>
    <w:rsid w:val="00882303"/>
    <w:rsid w:val="0088293B"/>
    <w:rsid w:val="00896EB9"/>
    <w:rsid w:val="008A0FDA"/>
    <w:rsid w:val="008A616A"/>
    <w:rsid w:val="008A664D"/>
    <w:rsid w:val="008B2610"/>
    <w:rsid w:val="008B4B25"/>
    <w:rsid w:val="008B5A55"/>
    <w:rsid w:val="008B5EEB"/>
    <w:rsid w:val="008C07D6"/>
    <w:rsid w:val="008C1FA4"/>
    <w:rsid w:val="008C5473"/>
    <w:rsid w:val="008C6E62"/>
    <w:rsid w:val="008F0AE8"/>
    <w:rsid w:val="008F205F"/>
    <w:rsid w:val="008F4C13"/>
    <w:rsid w:val="00903B1F"/>
    <w:rsid w:val="00910A5A"/>
    <w:rsid w:val="00910A5E"/>
    <w:rsid w:val="00910F34"/>
    <w:rsid w:val="0091511D"/>
    <w:rsid w:val="0092064F"/>
    <w:rsid w:val="0093088E"/>
    <w:rsid w:val="00930ECC"/>
    <w:rsid w:val="009334E6"/>
    <w:rsid w:val="00935D6E"/>
    <w:rsid w:val="00946AD5"/>
    <w:rsid w:val="00956C45"/>
    <w:rsid w:val="00960209"/>
    <w:rsid w:val="00965108"/>
    <w:rsid w:val="0097779C"/>
    <w:rsid w:val="0098285E"/>
    <w:rsid w:val="009A27F0"/>
    <w:rsid w:val="009B0862"/>
    <w:rsid w:val="009B585F"/>
    <w:rsid w:val="009C20E3"/>
    <w:rsid w:val="009C235C"/>
    <w:rsid w:val="009C5DBB"/>
    <w:rsid w:val="009D0D30"/>
    <w:rsid w:val="009E135B"/>
    <w:rsid w:val="009E539F"/>
    <w:rsid w:val="009F4C86"/>
    <w:rsid w:val="009F5AE9"/>
    <w:rsid w:val="009F5E7D"/>
    <w:rsid w:val="009F7907"/>
    <w:rsid w:val="00A00249"/>
    <w:rsid w:val="00A01161"/>
    <w:rsid w:val="00A06A1F"/>
    <w:rsid w:val="00A10CEC"/>
    <w:rsid w:val="00A1421D"/>
    <w:rsid w:val="00A20C8D"/>
    <w:rsid w:val="00A26ABC"/>
    <w:rsid w:val="00A37CED"/>
    <w:rsid w:val="00A43E5D"/>
    <w:rsid w:val="00A45FFD"/>
    <w:rsid w:val="00A54551"/>
    <w:rsid w:val="00A56A65"/>
    <w:rsid w:val="00A62988"/>
    <w:rsid w:val="00A6398D"/>
    <w:rsid w:val="00A63C66"/>
    <w:rsid w:val="00A67419"/>
    <w:rsid w:val="00A704F4"/>
    <w:rsid w:val="00A92A26"/>
    <w:rsid w:val="00A95D14"/>
    <w:rsid w:val="00A95DB5"/>
    <w:rsid w:val="00AA0316"/>
    <w:rsid w:val="00AA2DB1"/>
    <w:rsid w:val="00AA7E0C"/>
    <w:rsid w:val="00AB3CC1"/>
    <w:rsid w:val="00AB5C68"/>
    <w:rsid w:val="00AC37CE"/>
    <w:rsid w:val="00AD39C2"/>
    <w:rsid w:val="00AD5AB6"/>
    <w:rsid w:val="00AE46BF"/>
    <w:rsid w:val="00AE4DAD"/>
    <w:rsid w:val="00AF07FF"/>
    <w:rsid w:val="00AF1032"/>
    <w:rsid w:val="00AF2074"/>
    <w:rsid w:val="00AF37F3"/>
    <w:rsid w:val="00AF60A7"/>
    <w:rsid w:val="00B10D26"/>
    <w:rsid w:val="00B2482A"/>
    <w:rsid w:val="00B3571F"/>
    <w:rsid w:val="00B528C2"/>
    <w:rsid w:val="00B607BB"/>
    <w:rsid w:val="00B73CA1"/>
    <w:rsid w:val="00B75C94"/>
    <w:rsid w:val="00B82701"/>
    <w:rsid w:val="00B87F73"/>
    <w:rsid w:val="00B90872"/>
    <w:rsid w:val="00B90974"/>
    <w:rsid w:val="00B91A73"/>
    <w:rsid w:val="00B951AC"/>
    <w:rsid w:val="00B9586F"/>
    <w:rsid w:val="00BB1DB1"/>
    <w:rsid w:val="00BB22E5"/>
    <w:rsid w:val="00BB5720"/>
    <w:rsid w:val="00BC4AF3"/>
    <w:rsid w:val="00BD326E"/>
    <w:rsid w:val="00BE03D4"/>
    <w:rsid w:val="00BE070D"/>
    <w:rsid w:val="00BE47EC"/>
    <w:rsid w:val="00BF0D62"/>
    <w:rsid w:val="00BF1D84"/>
    <w:rsid w:val="00BF3C2F"/>
    <w:rsid w:val="00BF58CB"/>
    <w:rsid w:val="00BF635E"/>
    <w:rsid w:val="00C0487D"/>
    <w:rsid w:val="00C04EA3"/>
    <w:rsid w:val="00C04FB7"/>
    <w:rsid w:val="00C130ED"/>
    <w:rsid w:val="00C1459B"/>
    <w:rsid w:val="00C161EA"/>
    <w:rsid w:val="00C25E0D"/>
    <w:rsid w:val="00C304C4"/>
    <w:rsid w:val="00C37679"/>
    <w:rsid w:val="00C40C70"/>
    <w:rsid w:val="00C549B8"/>
    <w:rsid w:val="00C56D4F"/>
    <w:rsid w:val="00C57DED"/>
    <w:rsid w:val="00C670A1"/>
    <w:rsid w:val="00C860F8"/>
    <w:rsid w:val="00C91D6B"/>
    <w:rsid w:val="00C92876"/>
    <w:rsid w:val="00C96CBC"/>
    <w:rsid w:val="00CA2E79"/>
    <w:rsid w:val="00CA5883"/>
    <w:rsid w:val="00CB041E"/>
    <w:rsid w:val="00CB33C7"/>
    <w:rsid w:val="00CB7EC7"/>
    <w:rsid w:val="00CD44F3"/>
    <w:rsid w:val="00CF1CE2"/>
    <w:rsid w:val="00CF276F"/>
    <w:rsid w:val="00CF60B8"/>
    <w:rsid w:val="00D00C18"/>
    <w:rsid w:val="00D17AA6"/>
    <w:rsid w:val="00D436B4"/>
    <w:rsid w:val="00D43C71"/>
    <w:rsid w:val="00D55F7C"/>
    <w:rsid w:val="00D567FF"/>
    <w:rsid w:val="00D56F33"/>
    <w:rsid w:val="00D602F0"/>
    <w:rsid w:val="00D60C51"/>
    <w:rsid w:val="00D67164"/>
    <w:rsid w:val="00D76BEB"/>
    <w:rsid w:val="00D8333A"/>
    <w:rsid w:val="00D84809"/>
    <w:rsid w:val="00D8543C"/>
    <w:rsid w:val="00D9574A"/>
    <w:rsid w:val="00DA13F4"/>
    <w:rsid w:val="00DA29FE"/>
    <w:rsid w:val="00DA344E"/>
    <w:rsid w:val="00DB5FF1"/>
    <w:rsid w:val="00DC24F3"/>
    <w:rsid w:val="00DC3A27"/>
    <w:rsid w:val="00DD670B"/>
    <w:rsid w:val="00DE12D9"/>
    <w:rsid w:val="00DE3E0E"/>
    <w:rsid w:val="00DF733B"/>
    <w:rsid w:val="00DF7DD0"/>
    <w:rsid w:val="00E0745F"/>
    <w:rsid w:val="00E14C01"/>
    <w:rsid w:val="00E2382C"/>
    <w:rsid w:val="00E26456"/>
    <w:rsid w:val="00E34F2E"/>
    <w:rsid w:val="00E35277"/>
    <w:rsid w:val="00E37D9C"/>
    <w:rsid w:val="00E37F91"/>
    <w:rsid w:val="00E54E1B"/>
    <w:rsid w:val="00E713A1"/>
    <w:rsid w:val="00E84DD1"/>
    <w:rsid w:val="00E924EB"/>
    <w:rsid w:val="00E975B7"/>
    <w:rsid w:val="00E97706"/>
    <w:rsid w:val="00EA1A7C"/>
    <w:rsid w:val="00EA2CC1"/>
    <w:rsid w:val="00EA3259"/>
    <w:rsid w:val="00EB0276"/>
    <w:rsid w:val="00EC72F1"/>
    <w:rsid w:val="00EC7627"/>
    <w:rsid w:val="00EE02BB"/>
    <w:rsid w:val="00EE4A87"/>
    <w:rsid w:val="00EF525C"/>
    <w:rsid w:val="00EF72BF"/>
    <w:rsid w:val="00F02827"/>
    <w:rsid w:val="00F108EB"/>
    <w:rsid w:val="00F1202A"/>
    <w:rsid w:val="00F147B3"/>
    <w:rsid w:val="00F204CF"/>
    <w:rsid w:val="00F257FF"/>
    <w:rsid w:val="00F2670E"/>
    <w:rsid w:val="00F363C3"/>
    <w:rsid w:val="00F4407A"/>
    <w:rsid w:val="00F5052B"/>
    <w:rsid w:val="00F50C8A"/>
    <w:rsid w:val="00F513B4"/>
    <w:rsid w:val="00F5360F"/>
    <w:rsid w:val="00F53B39"/>
    <w:rsid w:val="00F62AF0"/>
    <w:rsid w:val="00F75691"/>
    <w:rsid w:val="00F75F08"/>
    <w:rsid w:val="00F82D95"/>
    <w:rsid w:val="00F95B91"/>
    <w:rsid w:val="00FA0AED"/>
    <w:rsid w:val="00FA58F7"/>
    <w:rsid w:val="00FB2D95"/>
    <w:rsid w:val="00FB3034"/>
    <w:rsid w:val="00FB6075"/>
    <w:rsid w:val="00FC7B3B"/>
    <w:rsid w:val="00FD2227"/>
    <w:rsid w:val="00FE27E5"/>
    <w:rsid w:val="00FE48CC"/>
    <w:rsid w:val="00FE70B3"/>
    <w:rsid w:val="00FF1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5:docId w15:val="{2CC671AE-78A4-4882-B488-48177D60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F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55780B"/>
    <w:pPr>
      <w:keepNext/>
      <w:tabs>
        <w:tab w:val="right" w:pos="8920"/>
      </w:tabs>
      <w:outlineLvl w:val="4"/>
    </w:pPr>
    <w:rPr>
      <w:rFonts w:ascii="Arial Narrow" w:eastAsia="Times New Roman" w:hAnsi="Arial Narrow"/>
      <w:b/>
      <w:caps/>
      <w:color w:val="FF6600"/>
    </w:rPr>
  </w:style>
  <w:style w:type="paragraph" w:styleId="Heading6">
    <w:name w:val="heading 6"/>
    <w:basedOn w:val="Normal"/>
    <w:next w:val="Normal"/>
    <w:link w:val="Heading6Char"/>
    <w:qFormat/>
    <w:rsid w:val="0055780B"/>
    <w:pPr>
      <w:keepNext/>
      <w:jc w:val="center"/>
      <w:outlineLvl w:val="5"/>
    </w:pPr>
    <w:rPr>
      <w:rFonts w:ascii="Arial Narrow" w:eastAsia="Times New Roman" w:hAnsi="Arial Narrow" w:cs="Arial"/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55780B"/>
    <w:pPr>
      <w:keepNext/>
      <w:outlineLvl w:val="6"/>
    </w:pPr>
    <w:rPr>
      <w:rFonts w:ascii="Arial Narrow" w:eastAsia="Times New Roman" w:hAnsi="Arial Narrow" w:cs="Arial"/>
      <w:b/>
      <w:sz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9334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5780B"/>
    <w:pPr>
      <w:keepNext/>
      <w:jc w:val="center"/>
      <w:outlineLvl w:val="8"/>
    </w:pPr>
    <w:rPr>
      <w:rFonts w:ascii="Arial Narrow" w:eastAsia="Times New Roman" w:hAnsi="Arial Narrow"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2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qFormat/>
    <w:rsid w:val="00D567FF"/>
    <w:pPr>
      <w:numPr>
        <w:numId w:val="3"/>
      </w:numPr>
      <w:spacing w:before="20"/>
      <w:ind w:left="227" w:hanging="227"/>
    </w:pPr>
    <w:rPr>
      <w:rFonts w:ascii="Arial" w:hAnsi="Arial"/>
      <w:color w:val="000000"/>
      <w:sz w:val="22"/>
    </w:rPr>
  </w:style>
  <w:style w:type="paragraph" w:customStyle="1" w:styleId="BodyTextBold">
    <w:name w:val="Body Text Bold"/>
    <w:basedOn w:val="BodyText"/>
    <w:rsid w:val="0052298B"/>
    <w:rPr>
      <w:b/>
    </w:rPr>
  </w:style>
  <w:style w:type="character" w:styleId="Hyperlink">
    <w:name w:val="Hyperlink"/>
    <w:basedOn w:val="DefaultParagraphFont"/>
    <w:unhideWhenUsed/>
    <w:rsid w:val="00391809"/>
    <w:rPr>
      <w:color w:val="0000FF"/>
      <w:u w:val="single"/>
    </w:rPr>
  </w:style>
  <w:style w:type="table" w:styleId="TableGrid">
    <w:name w:val="Table Grid"/>
    <w:basedOn w:val="TableNormal"/>
    <w:uiPriority w:val="59"/>
    <w:rsid w:val="00424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B2610"/>
    <w:pPr>
      <w:spacing w:after="192"/>
    </w:pPr>
    <w:rPr>
      <w:rFonts w:ascii="Times New Roman" w:eastAsia="Times New Roman" w:hAnsi="Times New Roman"/>
      <w:lang w:eastAsia="en-AU"/>
    </w:rPr>
  </w:style>
  <w:style w:type="character" w:styleId="FollowedHyperlink">
    <w:name w:val="FollowedHyperlink"/>
    <w:basedOn w:val="DefaultParagraphFont"/>
    <w:unhideWhenUsed/>
    <w:rsid w:val="00DA13F4"/>
    <w:rPr>
      <w:color w:val="800080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rsid w:val="009334E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9334E6"/>
    <w:rPr>
      <w:rFonts w:ascii="Arial Unicode MS" w:eastAsia="Arial Unicode MS" w:hAnsi="Arial Unicode MS" w:cs="Arial Unicode MS"/>
      <w:sz w:val="20"/>
      <w:szCs w:val="20"/>
    </w:rPr>
  </w:style>
  <w:style w:type="paragraph" w:customStyle="1" w:styleId="Default">
    <w:name w:val="Default"/>
    <w:rsid w:val="009334E6"/>
    <w:pPr>
      <w:numPr>
        <w:ilvl w:val="3"/>
        <w:numId w:val="1"/>
      </w:numPr>
      <w:autoSpaceDE w:val="0"/>
      <w:autoSpaceDN w:val="0"/>
      <w:adjustRightInd w:val="0"/>
      <w:ind w:left="0" w:firstLine="0"/>
    </w:pPr>
    <w:rPr>
      <w:rFonts w:ascii="JEBCDK+ArialMT" w:eastAsia="Times New Roman" w:hAnsi="JEBCDK+ArialMT" w:cs="JEBCDK+ArialMT"/>
      <w:color w:val="000000"/>
      <w:sz w:val="24"/>
      <w:szCs w:val="24"/>
    </w:rPr>
  </w:style>
  <w:style w:type="paragraph" w:customStyle="1" w:styleId="BulletinContent">
    <w:name w:val="Bulletin Content"/>
    <w:basedOn w:val="Default"/>
    <w:next w:val="Default"/>
    <w:uiPriority w:val="99"/>
    <w:rsid w:val="009334E6"/>
    <w:pPr>
      <w:numPr>
        <w:ilvl w:val="0"/>
        <w:numId w:val="0"/>
      </w:numPr>
    </w:pPr>
    <w:rPr>
      <w:rFonts w:ascii="JEBCIM+Arial" w:hAnsi="JEBCIM+Arial" w:cs="Times New Roman"/>
      <w:color w:val="auto"/>
    </w:rPr>
  </w:style>
  <w:style w:type="paragraph" w:customStyle="1" w:styleId="bulletinindent1">
    <w:name w:val="bulletin indent 1"/>
    <w:basedOn w:val="Default"/>
    <w:next w:val="Default"/>
    <w:uiPriority w:val="99"/>
    <w:rsid w:val="009334E6"/>
    <w:pPr>
      <w:numPr>
        <w:ilvl w:val="0"/>
        <w:numId w:val="0"/>
      </w:numPr>
    </w:pPr>
    <w:rPr>
      <w:rFonts w:ascii="JEBCIM+Arial" w:hAnsi="JEBCIM+Arial" w:cs="Times New Roman"/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9334E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34E6"/>
    <w:rPr>
      <w:rFonts w:ascii="Consolas" w:eastAsia="Calibri" w:hAnsi="Consolas"/>
      <w:sz w:val="21"/>
      <w:szCs w:val="21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9334E6"/>
    <w:rPr>
      <w:rFonts w:ascii="Arial Unicode MS" w:eastAsia="Arial Unicode MS" w:hAnsi="Arial Unicode MS" w:cs="Arial Unicode MS"/>
      <w:sz w:val="20"/>
      <w:szCs w:val="20"/>
      <w:lang w:eastAsia="en-AU"/>
    </w:rPr>
  </w:style>
  <w:style w:type="character" w:customStyle="1" w:styleId="HTMLPreformattedChar1">
    <w:name w:val="HTML Preformatted Char1"/>
    <w:basedOn w:val="DefaultParagraphFont"/>
    <w:uiPriority w:val="99"/>
    <w:semiHidden/>
    <w:rsid w:val="009334E6"/>
    <w:rPr>
      <w:rFonts w:ascii="Consolas" w:hAnsi="Consolas" w:cs="Consolas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9C20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C20E3"/>
    <w:rPr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rsid w:val="0055780B"/>
    <w:rPr>
      <w:rFonts w:ascii="Arial Narrow" w:eastAsia="Times New Roman" w:hAnsi="Arial Narrow"/>
      <w:b/>
      <w:caps/>
      <w:color w:val="FF660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55780B"/>
    <w:rPr>
      <w:rFonts w:ascii="Arial Narrow" w:eastAsia="Times New Roman" w:hAnsi="Arial Narrow" w:cs="Arial"/>
      <w:b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55780B"/>
    <w:rPr>
      <w:rFonts w:ascii="Arial Narrow" w:eastAsia="Times New Roman" w:hAnsi="Arial Narrow" w:cs="Arial"/>
      <w:b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55780B"/>
    <w:rPr>
      <w:rFonts w:ascii="Arial Narrow" w:eastAsia="Times New Roman" w:hAnsi="Arial Narrow" w:cs="Arial"/>
      <w:b/>
      <w:sz w:val="18"/>
      <w:szCs w:val="24"/>
      <w:lang w:eastAsia="en-US"/>
    </w:rPr>
  </w:style>
  <w:style w:type="paragraph" w:styleId="BlockText">
    <w:name w:val="Block Text"/>
    <w:basedOn w:val="Normal"/>
    <w:rsid w:val="0055780B"/>
    <w:pPr>
      <w:ind w:left="1080" w:right="101" w:hanging="540"/>
    </w:pPr>
    <w:rPr>
      <w:rFonts w:ascii="Arial Narrow" w:eastAsia="Times New Roman" w:hAnsi="Arial Narrow"/>
    </w:rPr>
  </w:style>
  <w:style w:type="paragraph" w:customStyle="1" w:styleId="Polhead3">
    <w:name w:val="Pol head 3"/>
    <w:basedOn w:val="Normal"/>
    <w:rsid w:val="0055780B"/>
    <w:pPr>
      <w:tabs>
        <w:tab w:val="left" w:pos="720"/>
      </w:tabs>
    </w:pPr>
    <w:rPr>
      <w:rFonts w:ascii="Arial Narrow" w:eastAsia="Times New Roman" w:hAnsi="Arial Narrow"/>
      <w:lang w:val="en-GB"/>
    </w:rPr>
  </w:style>
  <w:style w:type="paragraph" w:styleId="BodyText2">
    <w:name w:val="Body Text 2"/>
    <w:basedOn w:val="Normal"/>
    <w:link w:val="BodyText2Char"/>
    <w:rsid w:val="0055780B"/>
    <w:pPr>
      <w:ind w:right="101"/>
    </w:pPr>
    <w:rPr>
      <w:rFonts w:ascii="Arial Narrow" w:eastAsia="Times New Roman" w:hAnsi="Arial Narrow"/>
      <w:color w:val="000000"/>
    </w:rPr>
  </w:style>
  <w:style w:type="character" w:customStyle="1" w:styleId="BodyText2Char">
    <w:name w:val="Body Text 2 Char"/>
    <w:basedOn w:val="DefaultParagraphFont"/>
    <w:link w:val="BodyText2"/>
    <w:rsid w:val="0055780B"/>
    <w:rPr>
      <w:rFonts w:ascii="Arial Narrow" w:eastAsia="Times New Roman" w:hAnsi="Arial Narrow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55780B"/>
    <w:pPr>
      <w:ind w:left="360"/>
    </w:pPr>
    <w:rPr>
      <w:rFonts w:ascii="Arial Narrow" w:eastAsia="Times New Roman" w:hAnsi="Arial Narrow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55780B"/>
    <w:rPr>
      <w:rFonts w:ascii="Arial Narrow" w:eastAsia="Times New Roman" w:hAnsi="Arial Narrow"/>
      <w:color w:val="000000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55780B"/>
    <w:pPr>
      <w:ind w:left="1440"/>
    </w:pPr>
    <w:rPr>
      <w:rFonts w:ascii="Arial" w:eastAsia="Times New Roman" w:hAnsi="Arial" w:cs="Arial"/>
      <w:bCs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55780B"/>
    <w:rPr>
      <w:rFonts w:ascii="Arial" w:eastAsia="Times New Roman" w:hAnsi="Arial" w:cs="Arial"/>
      <w:bCs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55780B"/>
    <w:pPr>
      <w:ind w:left="2160"/>
    </w:pPr>
    <w:rPr>
      <w:rFonts w:ascii="Arial" w:eastAsia="Times New Roman" w:hAnsi="Arial" w:cs="Arial"/>
      <w:bCs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55780B"/>
    <w:rPr>
      <w:rFonts w:ascii="Arial" w:eastAsia="Times New Roman" w:hAnsi="Arial" w:cs="Arial"/>
      <w:bCs/>
      <w:szCs w:val="24"/>
      <w:lang w:eastAsia="en-US"/>
    </w:rPr>
  </w:style>
  <w:style w:type="paragraph" w:customStyle="1" w:styleId="SGIC1">
    <w:name w:val="SGIC1"/>
    <w:basedOn w:val="Legal1"/>
    <w:rsid w:val="0055780B"/>
    <w:pPr>
      <w:numPr>
        <w:ilvl w:val="1"/>
        <w:numId w:val="2"/>
      </w:numPr>
      <w:tabs>
        <w:tab w:val="num" w:pos="360"/>
      </w:tabs>
      <w:ind w:left="567" w:hanging="567"/>
    </w:pPr>
    <w:rPr>
      <w:spacing w:val="20"/>
      <w:kern w:val="24"/>
    </w:rPr>
  </w:style>
  <w:style w:type="paragraph" w:customStyle="1" w:styleId="Legal1">
    <w:name w:val="Legal1"/>
    <w:rsid w:val="0055780B"/>
    <w:pPr>
      <w:tabs>
        <w:tab w:val="num" w:pos="567"/>
      </w:tabs>
      <w:ind w:left="567" w:hanging="567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SGIC2">
    <w:name w:val="SGIC2"/>
    <w:basedOn w:val="Legal2"/>
    <w:rsid w:val="0055780B"/>
    <w:pPr>
      <w:numPr>
        <w:ilvl w:val="2"/>
        <w:numId w:val="2"/>
      </w:numPr>
      <w:tabs>
        <w:tab w:val="num" w:pos="360"/>
      </w:tabs>
      <w:ind w:left="1417" w:hanging="850"/>
    </w:pPr>
    <w:rPr>
      <w:spacing w:val="20"/>
      <w:kern w:val="24"/>
    </w:rPr>
  </w:style>
  <w:style w:type="paragraph" w:customStyle="1" w:styleId="Legal2">
    <w:name w:val="Legal2"/>
    <w:rsid w:val="0055780B"/>
    <w:pPr>
      <w:tabs>
        <w:tab w:val="num" w:pos="1417"/>
      </w:tabs>
      <w:ind w:left="1417" w:hanging="850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SGIC3">
    <w:name w:val="SGIC3"/>
    <w:basedOn w:val="Legal3"/>
    <w:rsid w:val="0055780B"/>
    <w:pPr>
      <w:numPr>
        <w:ilvl w:val="3"/>
        <w:numId w:val="2"/>
      </w:numPr>
      <w:tabs>
        <w:tab w:val="num" w:pos="360"/>
      </w:tabs>
      <w:ind w:left="1984" w:hanging="567"/>
    </w:pPr>
    <w:rPr>
      <w:spacing w:val="20"/>
      <w:kern w:val="24"/>
    </w:rPr>
  </w:style>
  <w:style w:type="paragraph" w:customStyle="1" w:styleId="Legal3">
    <w:name w:val="Legal3"/>
    <w:rsid w:val="0055780B"/>
    <w:pPr>
      <w:tabs>
        <w:tab w:val="num" w:pos="1984"/>
      </w:tabs>
      <w:ind w:left="1984" w:hanging="567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SGIC4">
    <w:name w:val="SGIC4"/>
    <w:basedOn w:val="Legal4"/>
    <w:rsid w:val="0055780B"/>
    <w:pPr>
      <w:numPr>
        <w:ilvl w:val="4"/>
        <w:numId w:val="2"/>
      </w:numPr>
      <w:tabs>
        <w:tab w:val="num" w:pos="360"/>
      </w:tabs>
      <w:ind w:left="2704" w:hanging="720"/>
    </w:pPr>
    <w:rPr>
      <w:spacing w:val="20"/>
      <w:kern w:val="24"/>
    </w:rPr>
  </w:style>
  <w:style w:type="paragraph" w:customStyle="1" w:styleId="Legal4">
    <w:name w:val="Legal4"/>
    <w:rsid w:val="0055780B"/>
    <w:pPr>
      <w:tabs>
        <w:tab w:val="left" w:pos="2552"/>
        <w:tab w:val="num" w:pos="2704"/>
      </w:tabs>
      <w:ind w:left="2704" w:hanging="720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SGIC5">
    <w:name w:val="SGIC5"/>
    <w:basedOn w:val="Legal5"/>
    <w:rsid w:val="0055780B"/>
    <w:pPr>
      <w:numPr>
        <w:ilvl w:val="5"/>
        <w:numId w:val="2"/>
      </w:numPr>
      <w:tabs>
        <w:tab w:val="num" w:pos="360"/>
      </w:tabs>
      <w:ind w:left="3118"/>
    </w:pPr>
    <w:rPr>
      <w:spacing w:val="20"/>
      <w:kern w:val="24"/>
    </w:rPr>
  </w:style>
  <w:style w:type="paragraph" w:customStyle="1" w:styleId="Legal5">
    <w:name w:val="Legal5"/>
    <w:rsid w:val="0055780B"/>
    <w:pPr>
      <w:tabs>
        <w:tab w:val="num" w:pos="3118"/>
      </w:tabs>
      <w:ind w:left="3118" w:hanging="567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Comm1">
    <w:name w:val="Comm1"/>
    <w:rsid w:val="0055780B"/>
    <w:pPr>
      <w:numPr>
        <w:ilvl w:val="1"/>
      </w:numPr>
      <w:tabs>
        <w:tab w:val="num" w:pos="850"/>
      </w:tabs>
      <w:ind w:left="850" w:hanging="850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Comm2">
    <w:name w:val="Comm2"/>
    <w:rsid w:val="0055780B"/>
    <w:pPr>
      <w:numPr>
        <w:ilvl w:val="2"/>
      </w:numPr>
      <w:tabs>
        <w:tab w:val="num" w:pos="1417"/>
      </w:tabs>
      <w:ind w:left="1417" w:hanging="567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Comm3">
    <w:name w:val="Comm3"/>
    <w:rsid w:val="0055780B"/>
    <w:pPr>
      <w:numPr>
        <w:ilvl w:val="3"/>
      </w:numPr>
      <w:tabs>
        <w:tab w:val="num" w:pos="2137"/>
      </w:tabs>
      <w:ind w:left="1984" w:hanging="567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Comm4">
    <w:name w:val="Comm4"/>
    <w:rsid w:val="0055780B"/>
    <w:pPr>
      <w:numPr>
        <w:ilvl w:val="4"/>
      </w:numPr>
      <w:tabs>
        <w:tab w:val="left" w:pos="1985"/>
        <w:tab w:val="num" w:pos="2552"/>
      </w:tabs>
      <w:ind w:left="2552" w:hanging="567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Comm5">
    <w:name w:val="Comm5"/>
    <w:rsid w:val="0055780B"/>
    <w:pPr>
      <w:numPr>
        <w:ilvl w:val="5"/>
      </w:numPr>
      <w:tabs>
        <w:tab w:val="num" w:pos="3119"/>
      </w:tabs>
      <w:ind w:left="3119" w:hanging="567"/>
      <w:jc w:val="both"/>
    </w:pPr>
    <w:rPr>
      <w:rFonts w:ascii="Garamond" w:eastAsia="Times New Roman" w:hAnsi="Garamond"/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5578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5561B4-4647-464D-8268-EECD505B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9A2D9BD8.dotm</Template>
  <TotalTime>0</TotalTime>
  <Pages>6</Pages>
  <Words>1266</Words>
  <Characters>7219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a1150225</dc:creator>
  <cp:lastModifiedBy>Alyssa Mason</cp:lastModifiedBy>
  <cp:revision>2</cp:revision>
  <cp:lastPrinted>2017-12-04T04:24:00Z</cp:lastPrinted>
  <dcterms:created xsi:type="dcterms:W3CDTF">2018-08-30T00:21:00Z</dcterms:created>
  <dcterms:modified xsi:type="dcterms:W3CDTF">2018-08-30T00:21:00Z</dcterms:modified>
</cp:coreProperties>
</file>